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DD" w:rsidRPr="002773F3" w:rsidRDefault="00927A86" w:rsidP="00D32BDD">
      <w:pPr>
        <w:shd w:val="clear" w:color="auto" w:fill="FFFFFF"/>
        <w:spacing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u w:val="single"/>
          <w:lang w:eastAsia="nl-NL"/>
        </w:rPr>
        <w:t>Toelichting proceservaring en opleidingsverplichtingen</w:t>
      </w:r>
    </w:p>
    <w:p w:rsidR="002773F3" w:rsidRDefault="002773F3" w:rsidP="00D32BDD">
      <w:pPr>
        <w:shd w:val="clear" w:color="auto" w:fill="FFFFFF"/>
        <w:spacing w:before="100" w:beforeAutospacing="1" w:after="100" w:afterAutospacing="1" w:line="384" w:lineRule="atLeast"/>
        <w:rPr>
          <w:rFonts w:eastAsia="Times New Roman" w:cstheme="minorHAnsi"/>
          <w:b/>
          <w:bCs/>
          <w:color w:val="000000"/>
          <w:sz w:val="24"/>
          <w:szCs w:val="24"/>
          <w:lang w:eastAsia="nl-NL"/>
        </w:rPr>
      </w:pPr>
    </w:p>
    <w:p w:rsidR="002773F3" w:rsidRPr="002773F3" w:rsidRDefault="002773F3" w:rsidP="00D32BDD">
      <w:pPr>
        <w:shd w:val="clear" w:color="auto" w:fill="FFFFFF"/>
        <w:spacing w:before="100" w:beforeAutospacing="1" w:after="100" w:afterAutospacing="1" w:line="384" w:lineRule="atLeast"/>
        <w:rPr>
          <w:rFonts w:eastAsia="Times New Roman" w:cstheme="minorHAnsi"/>
          <w:b/>
          <w:bCs/>
          <w:i/>
          <w:color w:val="000000"/>
          <w:sz w:val="24"/>
          <w:szCs w:val="24"/>
          <w:u w:val="single"/>
          <w:lang w:eastAsia="nl-NL"/>
        </w:rPr>
      </w:pPr>
      <w:r w:rsidRPr="002773F3">
        <w:rPr>
          <w:rFonts w:eastAsia="Times New Roman" w:cstheme="minorHAnsi"/>
          <w:b/>
          <w:bCs/>
          <w:i/>
          <w:color w:val="000000"/>
          <w:sz w:val="24"/>
          <w:szCs w:val="24"/>
          <w:u w:val="single"/>
          <w:lang w:eastAsia="nl-NL"/>
        </w:rPr>
        <w:t>Tussentijds stageverslag</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Wanneer wordt het tussentijdse stageverslag opgevraagd?</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Na verloop van het eerste stagejaar wordt een tussentijds stageverslag opgevraagd. Werkt u als stagiaire-ondernemer dan wordt elk half jaar een tussentijds stageverslag opgevraagd.</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Het eindverslag wordt na tweëenhalf jaar opgevraagd.</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r w:rsidR="000F5404" w:rsidRPr="002773F3">
        <w:rPr>
          <w:rFonts w:eastAsia="Times New Roman" w:cstheme="minorHAnsi"/>
          <w:b/>
          <w:bCs/>
          <w:color w:val="000000"/>
          <w:sz w:val="24"/>
          <w:szCs w:val="24"/>
          <w:lang w:eastAsia="nl-NL"/>
        </w:rPr>
        <w:t>W</w:t>
      </w:r>
      <w:r w:rsidRPr="002773F3">
        <w:rPr>
          <w:rFonts w:eastAsia="Times New Roman" w:cstheme="minorHAnsi"/>
          <w:b/>
          <w:bCs/>
          <w:color w:val="000000"/>
          <w:sz w:val="24"/>
          <w:szCs w:val="24"/>
          <w:lang w:eastAsia="nl-NL"/>
        </w:rPr>
        <w:t>elke bijlagen moet ik meesturen met het tussentijdse stageverslag?</w:t>
      </w:r>
    </w:p>
    <w:p w:rsidR="00986BC8" w:rsidRPr="002773F3" w:rsidRDefault="00196CE0"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Van d</w:t>
      </w:r>
      <w:r w:rsidR="00927A86" w:rsidRPr="002773F3">
        <w:rPr>
          <w:rFonts w:eastAsia="Times New Roman" w:cstheme="minorHAnsi"/>
          <w:color w:val="000000"/>
          <w:sz w:val="24"/>
          <w:szCs w:val="24"/>
          <w:lang w:eastAsia="nl-NL"/>
        </w:rPr>
        <w:t>e in de verslagperiode gemaakte</w:t>
      </w:r>
      <w:r w:rsidR="00633300" w:rsidRPr="002773F3">
        <w:rPr>
          <w:rFonts w:eastAsia="Times New Roman" w:cstheme="minorHAnsi"/>
          <w:color w:val="000000"/>
          <w:sz w:val="24"/>
          <w:szCs w:val="24"/>
          <w:lang w:eastAsia="nl-NL"/>
        </w:rPr>
        <w:t xml:space="preserve"> </w:t>
      </w:r>
      <w:r w:rsidR="007C6042" w:rsidRPr="002773F3">
        <w:rPr>
          <w:rFonts w:eastAsia="Times New Roman" w:cstheme="minorHAnsi"/>
          <w:color w:val="000000"/>
          <w:sz w:val="24"/>
          <w:szCs w:val="24"/>
          <w:lang w:eastAsia="nl-NL"/>
        </w:rPr>
        <w:t xml:space="preserve">juridisch inhoudelijke </w:t>
      </w:r>
      <w:r w:rsidR="00927A86" w:rsidRPr="002773F3">
        <w:rPr>
          <w:rFonts w:eastAsia="Times New Roman" w:cstheme="minorHAnsi"/>
          <w:color w:val="000000"/>
          <w:sz w:val="24"/>
          <w:szCs w:val="24"/>
          <w:lang w:eastAsia="nl-NL"/>
        </w:rPr>
        <w:t xml:space="preserve"> processtukken </w:t>
      </w:r>
      <w:r w:rsidR="00D32BDD" w:rsidRPr="002773F3">
        <w:rPr>
          <w:rFonts w:eastAsia="Times New Roman" w:cstheme="minorHAnsi"/>
          <w:color w:val="000000"/>
          <w:sz w:val="24"/>
          <w:szCs w:val="24"/>
          <w:lang w:eastAsia="nl-NL"/>
        </w:rPr>
        <w:t>dienen</w:t>
      </w:r>
      <w:r w:rsidRPr="002773F3">
        <w:rPr>
          <w:rFonts w:eastAsia="Times New Roman" w:cstheme="minorHAnsi"/>
          <w:color w:val="000000"/>
          <w:sz w:val="24"/>
          <w:szCs w:val="24"/>
          <w:lang w:eastAsia="nl-NL"/>
        </w:rPr>
        <w:t xml:space="preserve"> 2 stukken</w:t>
      </w:r>
      <w:r w:rsidR="00D32BDD" w:rsidRPr="002773F3">
        <w:rPr>
          <w:rFonts w:eastAsia="Times New Roman" w:cstheme="minorHAnsi"/>
          <w:color w:val="000000"/>
          <w:sz w:val="24"/>
          <w:szCs w:val="24"/>
          <w:lang w:eastAsia="nl-NL"/>
        </w:rPr>
        <w:t xml:space="preserve"> meegestuurd te worden</w:t>
      </w:r>
      <w:r w:rsidRPr="002773F3">
        <w:rPr>
          <w:rFonts w:eastAsia="Times New Roman" w:cstheme="minorHAnsi"/>
          <w:color w:val="000000"/>
          <w:sz w:val="24"/>
          <w:szCs w:val="24"/>
          <w:lang w:eastAsia="nl-NL"/>
        </w:rPr>
        <w:t xml:space="preserve"> </w:t>
      </w:r>
      <w:r w:rsidR="00D32BDD" w:rsidRPr="002773F3">
        <w:rPr>
          <w:rFonts w:eastAsia="Times New Roman" w:cstheme="minorHAnsi"/>
          <w:color w:val="000000"/>
          <w:sz w:val="24"/>
          <w:szCs w:val="24"/>
          <w:lang w:eastAsia="nl-NL"/>
        </w:rPr>
        <w:t xml:space="preserve"> en de certificaten van de gevolgde cursussen </w:t>
      </w:r>
      <w:r w:rsidRPr="002773F3">
        <w:rPr>
          <w:rFonts w:eastAsia="Times New Roman" w:cstheme="minorHAnsi"/>
          <w:color w:val="000000"/>
          <w:sz w:val="24"/>
          <w:szCs w:val="24"/>
          <w:lang w:eastAsia="nl-NL"/>
        </w:rPr>
        <w:t>.</w:t>
      </w:r>
      <w:r w:rsidR="00986BC8" w:rsidRPr="002773F3">
        <w:rPr>
          <w:rFonts w:eastAsia="Times New Roman" w:cstheme="minorHAnsi"/>
          <w:color w:val="000000"/>
          <w:sz w:val="24"/>
          <w:szCs w:val="24"/>
          <w:lang w:eastAsia="nl-NL"/>
        </w:rPr>
        <w:t xml:space="preserve">De processtukken moeten </w:t>
      </w:r>
      <w:r w:rsidR="00986BC8" w:rsidRPr="002773F3">
        <w:rPr>
          <w:rFonts w:eastAsia="Times New Roman" w:cstheme="minorHAnsi"/>
          <w:b/>
          <w:color w:val="000000"/>
          <w:sz w:val="24"/>
          <w:szCs w:val="24"/>
          <w:lang w:eastAsia="nl-NL"/>
        </w:rPr>
        <w:t>zonder producties/bijlagen</w:t>
      </w:r>
      <w:r w:rsidR="00986BC8" w:rsidRPr="002773F3">
        <w:rPr>
          <w:rFonts w:eastAsia="Times New Roman" w:cstheme="minorHAnsi"/>
          <w:color w:val="000000"/>
          <w:sz w:val="24"/>
          <w:szCs w:val="24"/>
          <w:lang w:eastAsia="nl-NL"/>
        </w:rPr>
        <w:t xml:space="preserve"> worden ingeleverd.</w:t>
      </w:r>
    </w:p>
    <w:p w:rsidR="006712BA" w:rsidRPr="002773F3" w:rsidRDefault="006712BA"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De stagiaire-ondernemer dient bij elk halfjaarlijks verslag een recent processtuk mee te sturen, met daarbij een beoordeling van zijn patroon.</w:t>
      </w:r>
      <w:r w:rsidR="007C6042" w:rsidRPr="002773F3">
        <w:rPr>
          <w:rFonts w:eastAsia="Times New Roman" w:cstheme="minorHAnsi"/>
          <w:color w:val="000000"/>
          <w:sz w:val="24"/>
          <w:szCs w:val="24"/>
          <w:lang w:eastAsia="nl-NL"/>
        </w:rPr>
        <w:t xml:space="preserve"> Indien bij uitzondering de stagiaire niet kantoor houdt bij de patroon, dienen zijn processtukken ook met een beoordeling van de buitenpatroon ingezonden te worden.</w:t>
      </w:r>
      <w:r w:rsidRPr="002773F3">
        <w:rPr>
          <w:rFonts w:eastAsia="Times New Roman" w:cstheme="minorHAnsi"/>
          <w:color w:val="000000"/>
          <w:sz w:val="24"/>
          <w:szCs w:val="24"/>
          <w:lang w:eastAsia="nl-NL"/>
        </w:rPr>
        <w:t xml:space="preserve"> </w:t>
      </w:r>
    </w:p>
    <w:p w:rsidR="00D46904" w:rsidRDefault="00D46904" w:rsidP="00D32BDD">
      <w:pPr>
        <w:shd w:val="clear" w:color="auto" w:fill="FFFFFF"/>
        <w:spacing w:before="100" w:beforeAutospacing="1" w:after="100" w:afterAutospacing="1" w:line="384" w:lineRule="atLeast"/>
        <w:rPr>
          <w:rFonts w:eastAsia="Times New Roman" w:cstheme="minorHAnsi"/>
          <w:b/>
          <w:bCs/>
          <w:i/>
          <w:color w:val="000000"/>
          <w:sz w:val="24"/>
          <w:szCs w:val="24"/>
          <w:u w:val="single"/>
          <w:lang w:eastAsia="nl-NL"/>
        </w:rPr>
      </w:pPr>
    </w:p>
    <w:p w:rsidR="00D32BDD" w:rsidRPr="002773F3" w:rsidRDefault="00D32BDD" w:rsidP="00D32BDD">
      <w:pPr>
        <w:shd w:val="clear" w:color="auto" w:fill="FFFFFF"/>
        <w:spacing w:before="100" w:beforeAutospacing="1" w:after="100" w:afterAutospacing="1" w:line="384" w:lineRule="atLeast"/>
        <w:rPr>
          <w:rFonts w:eastAsia="Times New Roman" w:cstheme="minorHAnsi"/>
          <w:i/>
          <w:color w:val="000000"/>
          <w:sz w:val="24"/>
          <w:szCs w:val="24"/>
          <w:lang w:eastAsia="nl-NL"/>
        </w:rPr>
      </w:pPr>
      <w:r w:rsidRPr="002773F3">
        <w:rPr>
          <w:rFonts w:eastAsia="Times New Roman" w:cstheme="minorHAnsi"/>
          <w:b/>
          <w:bCs/>
          <w:i/>
          <w:color w:val="000000"/>
          <w:sz w:val="24"/>
          <w:szCs w:val="24"/>
          <w:u w:val="single"/>
          <w:lang w:eastAsia="nl-NL"/>
        </w:rPr>
        <w:t>Eindverslagen</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r w:rsidRPr="002773F3">
        <w:rPr>
          <w:rFonts w:eastAsia="Times New Roman" w:cstheme="minorHAnsi"/>
          <w:b/>
          <w:bCs/>
          <w:color w:val="000000"/>
          <w:sz w:val="24"/>
          <w:szCs w:val="24"/>
          <w:lang w:eastAsia="nl-NL"/>
        </w:rPr>
        <w:t>Welke opleidingsmaatregel of welk Stagebesluit is op mij van toepassing?</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Welke Opleidingsmaatregel op u van toepassing is, hangt af van uw beëdigingsdatum. Als u</w:t>
      </w:r>
      <w:r w:rsidR="000F5404" w:rsidRPr="002773F3">
        <w:rPr>
          <w:rFonts w:eastAsia="Times New Roman" w:cstheme="minorHAnsi"/>
          <w:color w:val="000000"/>
          <w:sz w:val="24"/>
          <w:szCs w:val="24"/>
          <w:lang w:eastAsia="nl-NL"/>
        </w:rPr>
        <w:t>w beëdigingsdatum</w:t>
      </w:r>
      <w:r w:rsidRPr="002773F3">
        <w:rPr>
          <w:rFonts w:eastAsia="Times New Roman" w:cstheme="minorHAnsi"/>
          <w:color w:val="000000"/>
          <w:sz w:val="24"/>
          <w:szCs w:val="24"/>
          <w:lang w:eastAsia="nl-NL"/>
        </w:rPr>
        <w:t xml:space="preserve"> tussen 1 september 2008 en 1 maart 2013 ligt, dan is de Opleidingsmaatregel 2010 op u van toepassing. Bent u beëdigd tussen 1 maart 2013 en 1 januari 2015 dan is het Stagebesluit 2013 van toepassing. Bent u beëdigd vanaf 1 januari 2015, dan is het Stagebesluit 2015 van toepassing.</w:t>
      </w:r>
      <w:r w:rsidR="00C7444C" w:rsidRPr="002773F3">
        <w:rPr>
          <w:rFonts w:eastAsia="Times New Roman" w:cstheme="minorHAnsi"/>
          <w:color w:val="000000"/>
          <w:sz w:val="24"/>
          <w:szCs w:val="24"/>
          <w:lang w:eastAsia="nl-NL"/>
        </w:rPr>
        <w:t xml:space="preserve"> </w:t>
      </w:r>
      <w:r w:rsidR="000F5404" w:rsidRPr="002773F3">
        <w:rPr>
          <w:rFonts w:eastAsia="Times New Roman" w:cstheme="minorHAnsi"/>
          <w:color w:val="000000"/>
          <w:sz w:val="24"/>
          <w:szCs w:val="24"/>
          <w:lang w:eastAsia="nl-NL"/>
        </w:rPr>
        <w:t>Bent u b</w:t>
      </w:r>
      <w:r w:rsidR="00C7444C" w:rsidRPr="002773F3">
        <w:rPr>
          <w:rFonts w:eastAsia="Times New Roman" w:cstheme="minorHAnsi"/>
          <w:color w:val="000000"/>
          <w:sz w:val="24"/>
          <w:szCs w:val="24"/>
          <w:lang w:eastAsia="nl-NL"/>
        </w:rPr>
        <w:t xml:space="preserve">eëdigd ná 21 april 2016 </w:t>
      </w:r>
      <w:r w:rsidR="000F5404" w:rsidRPr="002773F3">
        <w:rPr>
          <w:rFonts w:eastAsia="Times New Roman" w:cstheme="minorHAnsi"/>
          <w:color w:val="000000"/>
          <w:sz w:val="24"/>
          <w:szCs w:val="24"/>
          <w:lang w:eastAsia="nl-NL"/>
        </w:rPr>
        <w:t xml:space="preserve">dan </w:t>
      </w:r>
      <w:r w:rsidR="00C7444C" w:rsidRPr="002773F3">
        <w:rPr>
          <w:rFonts w:eastAsia="Times New Roman" w:cstheme="minorHAnsi"/>
          <w:color w:val="000000"/>
          <w:sz w:val="24"/>
          <w:szCs w:val="24"/>
          <w:lang w:eastAsia="nl-NL"/>
        </w:rPr>
        <w:t>geldt Stagebesluit 2016.</w:t>
      </w:r>
      <w:r w:rsidR="000F5404" w:rsidRPr="002773F3">
        <w:rPr>
          <w:rFonts w:eastAsia="Times New Roman" w:cstheme="minorHAnsi"/>
          <w:color w:val="000000"/>
          <w:sz w:val="24"/>
          <w:szCs w:val="24"/>
          <w:lang w:eastAsia="nl-NL"/>
        </w:rPr>
        <w:t xml:space="preserve"> Vanaf een beëdiging na 16 november 2018 is het Stagebesluit 2018 op u van toepassing.</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lastRenderedPageBreak/>
        <w:t>Welke bijlagen moet ik meesturen met het eindverslag?</w:t>
      </w:r>
    </w:p>
    <w:p w:rsidR="00FF78F7" w:rsidRPr="002773F3" w:rsidRDefault="00FF78F7" w:rsidP="00FF78F7">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De </w:t>
      </w:r>
      <w:r w:rsidR="00127372" w:rsidRPr="002773F3">
        <w:rPr>
          <w:rFonts w:eastAsia="Times New Roman" w:cstheme="minorHAnsi"/>
          <w:color w:val="000000"/>
          <w:sz w:val="24"/>
          <w:szCs w:val="24"/>
          <w:lang w:eastAsia="nl-NL"/>
        </w:rPr>
        <w:t xml:space="preserve">minimaal 8 </w:t>
      </w:r>
      <w:r w:rsidR="002D1EFF" w:rsidRPr="002773F3">
        <w:rPr>
          <w:rFonts w:eastAsia="Times New Roman" w:cstheme="minorHAnsi"/>
          <w:color w:val="000000"/>
          <w:sz w:val="24"/>
          <w:szCs w:val="24"/>
          <w:lang w:eastAsia="nl-NL"/>
        </w:rPr>
        <w:t>resterende</w:t>
      </w:r>
      <w:r w:rsidRPr="002773F3">
        <w:rPr>
          <w:rFonts w:eastAsia="Times New Roman" w:cstheme="minorHAnsi"/>
          <w:color w:val="000000"/>
          <w:sz w:val="24"/>
          <w:szCs w:val="24"/>
          <w:lang w:eastAsia="nl-NL"/>
        </w:rPr>
        <w:t xml:space="preserve"> </w:t>
      </w:r>
      <w:r w:rsidR="000F5404" w:rsidRPr="002773F3">
        <w:rPr>
          <w:rFonts w:eastAsia="Times New Roman" w:cstheme="minorHAnsi"/>
          <w:color w:val="000000"/>
          <w:sz w:val="24"/>
          <w:szCs w:val="24"/>
          <w:lang w:eastAsia="nl-NL"/>
        </w:rPr>
        <w:t>(</w:t>
      </w:r>
      <w:r w:rsidRPr="002773F3">
        <w:rPr>
          <w:rFonts w:eastAsia="Times New Roman" w:cstheme="minorHAnsi"/>
          <w:color w:val="000000"/>
          <w:sz w:val="24"/>
          <w:szCs w:val="24"/>
          <w:lang w:eastAsia="nl-NL"/>
        </w:rPr>
        <w:t>proces</w:t>
      </w:r>
      <w:r w:rsidR="000F5404" w:rsidRPr="002773F3">
        <w:rPr>
          <w:rFonts w:eastAsia="Times New Roman" w:cstheme="minorHAnsi"/>
          <w:color w:val="000000"/>
          <w:sz w:val="24"/>
          <w:szCs w:val="24"/>
          <w:lang w:eastAsia="nl-NL"/>
        </w:rPr>
        <w:t>)</w:t>
      </w:r>
      <w:r w:rsidRPr="002773F3">
        <w:rPr>
          <w:rFonts w:eastAsia="Times New Roman" w:cstheme="minorHAnsi"/>
          <w:color w:val="000000"/>
          <w:sz w:val="24"/>
          <w:szCs w:val="24"/>
          <w:lang w:eastAsia="nl-NL"/>
        </w:rPr>
        <w:t>stukken</w:t>
      </w:r>
      <w:r w:rsidR="00127372" w:rsidRPr="002773F3">
        <w:rPr>
          <w:rFonts w:eastAsia="Times New Roman" w:cstheme="minorHAnsi"/>
          <w:color w:val="000000"/>
          <w:sz w:val="24"/>
          <w:szCs w:val="24"/>
          <w:lang w:eastAsia="nl-NL"/>
        </w:rPr>
        <w:t xml:space="preserve"> die na het eerste verslag  zijn gemaakt, </w:t>
      </w:r>
      <w:r w:rsidRPr="002773F3">
        <w:rPr>
          <w:rFonts w:eastAsia="Times New Roman" w:cstheme="minorHAnsi"/>
          <w:color w:val="000000"/>
          <w:sz w:val="24"/>
          <w:szCs w:val="24"/>
          <w:lang w:eastAsia="nl-NL"/>
        </w:rPr>
        <w:t>dienen meegestuurd te worden</w:t>
      </w:r>
      <w:r w:rsidR="000F5404" w:rsidRPr="002773F3">
        <w:rPr>
          <w:rFonts w:eastAsia="Times New Roman" w:cstheme="minorHAnsi"/>
          <w:color w:val="000000"/>
          <w:sz w:val="24"/>
          <w:szCs w:val="24"/>
          <w:lang w:eastAsia="nl-NL"/>
        </w:rPr>
        <w:t xml:space="preserve"> </w:t>
      </w:r>
      <w:r w:rsidRPr="002773F3">
        <w:rPr>
          <w:rFonts w:eastAsia="Times New Roman" w:cstheme="minorHAnsi"/>
          <w:color w:val="000000"/>
          <w:sz w:val="24"/>
          <w:szCs w:val="24"/>
          <w:lang w:eastAsia="nl-NL"/>
        </w:rPr>
        <w:t>(</w:t>
      </w:r>
      <w:r w:rsidR="006712BA" w:rsidRPr="002773F3">
        <w:rPr>
          <w:rFonts w:eastAsia="Times New Roman" w:cstheme="minorHAnsi"/>
          <w:color w:val="000000"/>
          <w:sz w:val="24"/>
          <w:szCs w:val="24"/>
          <w:lang w:eastAsia="nl-NL"/>
        </w:rPr>
        <w:t>in totaal</w:t>
      </w:r>
      <w:r w:rsidRPr="002773F3">
        <w:rPr>
          <w:rFonts w:eastAsia="Times New Roman" w:cstheme="minorHAnsi"/>
          <w:color w:val="000000"/>
          <w:sz w:val="24"/>
          <w:szCs w:val="24"/>
          <w:lang w:eastAsia="nl-NL"/>
        </w:rPr>
        <w:t xml:space="preserve"> </w:t>
      </w:r>
      <w:r w:rsidR="006712BA" w:rsidRPr="002773F3">
        <w:rPr>
          <w:rFonts w:eastAsia="Times New Roman" w:cstheme="minorHAnsi"/>
          <w:color w:val="000000"/>
          <w:sz w:val="24"/>
          <w:szCs w:val="24"/>
          <w:lang w:eastAsia="nl-NL"/>
        </w:rPr>
        <w:t>moeten</w:t>
      </w:r>
      <w:r w:rsidRPr="002773F3">
        <w:rPr>
          <w:rFonts w:eastAsia="Times New Roman" w:cstheme="minorHAnsi"/>
          <w:color w:val="000000"/>
          <w:sz w:val="24"/>
          <w:szCs w:val="24"/>
          <w:lang w:eastAsia="nl-NL"/>
        </w:rPr>
        <w:t xml:space="preserve"> 10 inhoudelijke </w:t>
      </w:r>
      <w:r w:rsidR="000F5404" w:rsidRPr="002773F3">
        <w:rPr>
          <w:rFonts w:eastAsia="Times New Roman" w:cstheme="minorHAnsi"/>
          <w:color w:val="000000"/>
          <w:sz w:val="24"/>
          <w:szCs w:val="24"/>
          <w:lang w:eastAsia="nl-NL"/>
        </w:rPr>
        <w:t>(</w:t>
      </w:r>
      <w:r w:rsidRPr="002773F3">
        <w:rPr>
          <w:rFonts w:eastAsia="Times New Roman" w:cstheme="minorHAnsi"/>
          <w:color w:val="000000"/>
          <w:sz w:val="24"/>
          <w:szCs w:val="24"/>
          <w:lang w:eastAsia="nl-NL"/>
        </w:rPr>
        <w:t>proces</w:t>
      </w:r>
      <w:r w:rsidR="000F5404" w:rsidRPr="002773F3">
        <w:rPr>
          <w:rFonts w:eastAsia="Times New Roman" w:cstheme="minorHAnsi"/>
          <w:color w:val="000000"/>
          <w:sz w:val="24"/>
          <w:szCs w:val="24"/>
          <w:lang w:eastAsia="nl-NL"/>
        </w:rPr>
        <w:t>)</w:t>
      </w:r>
      <w:r w:rsidRPr="002773F3">
        <w:rPr>
          <w:rFonts w:eastAsia="Times New Roman" w:cstheme="minorHAnsi"/>
          <w:color w:val="000000"/>
          <w:sz w:val="24"/>
          <w:szCs w:val="24"/>
          <w:lang w:eastAsia="nl-NL"/>
        </w:rPr>
        <w:t xml:space="preserve">stukken </w:t>
      </w:r>
      <w:r w:rsidR="006712BA" w:rsidRPr="002773F3">
        <w:rPr>
          <w:rFonts w:eastAsia="Times New Roman" w:cstheme="minorHAnsi"/>
          <w:color w:val="000000"/>
          <w:sz w:val="24"/>
          <w:szCs w:val="24"/>
          <w:lang w:eastAsia="nl-NL"/>
        </w:rPr>
        <w:t>worden toegestuurd</w:t>
      </w:r>
      <w:r w:rsidRPr="002773F3">
        <w:rPr>
          <w:rFonts w:eastAsia="Times New Roman" w:cstheme="minorHAnsi"/>
          <w:color w:val="000000"/>
          <w:sz w:val="24"/>
          <w:szCs w:val="24"/>
          <w:lang w:eastAsia="nl-NL"/>
        </w:rPr>
        <w:t xml:space="preserve">) en de certificaten van de gevolgde cursussen (de certificaten die al aan het Bureau van de Orde zijn toegezonden, moeten </w:t>
      </w:r>
      <w:r w:rsidRPr="002773F3">
        <w:rPr>
          <w:rFonts w:eastAsia="Times New Roman" w:cstheme="minorHAnsi"/>
          <w:b/>
          <w:color w:val="000000"/>
          <w:sz w:val="24"/>
          <w:szCs w:val="24"/>
          <w:lang w:eastAsia="nl-NL"/>
        </w:rPr>
        <w:t>niet</w:t>
      </w:r>
      <w:r w:rsidRPr="002773F3">
        <w:rPr>
          <w:rFonts w:eastAsia="Times New Roman" w:cstheme="minorHAnsi"/>
          <w:color w:val="000000"/>
          <w:sz w:val="24"/>
          <w:szCs w:val="24"/>
          <w:lang w:eastAsia="nl-NL"/>
        </w:rPr>
        <w:t xml:space="preserve"> weer toegestuurd worden</w:t>
      </w:r>
      <w:r w:rsidR="006712BA" w:rsidRPr="002773F3">
        <w:rPr>
          <w:rFonts w:eastAsia="Times New Roman" w:cstheme="minorHAnsi"/>
          <w:color w:val="000000"/>
          <w:sz w:val="24"/>
          <w:szCs w:val="24"/>
          <w:lang w:eastAsia="nl-NL"/>
        </w:rPr>
        <w:t>).</w:t>
      </w:r>
    </w:p>
    <w:p w:rsidR="00986BC8" w:rsidRDefault="00986BC8" w:rsidP="00FF78F7">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De processtukken moeten </w:t>
      </w:r>
      <w:r w:rsidRPr="002773F3">
        <w:rPr>
          <w:rFonts w:eastAsia="Times New Roman" w:cstheme="minorHAnsi"/>
          <w:b/>
          <w:color w:val="000000"/>
          <w:sz w:val="24"/>
          <w:szCs w:val="24"/>
          <w:lang w:eastAsia="nl-NL"/>
        </w:rPr>
        <w:t>zonder producties/bijlagen</w:t>
      </w:r>
      <w:r w:rsidRPr="002773F3">
        <w:rPr>
          <w:rFonts w:eastAsia="Times New Roman" w:cstheme="minorHAnsi"/>
          <w:color w:val="000000"/>
          <w:sz w:val="24"/>
          <w:szCs w:val="24"/>
          <w:lang w:eastAsia="nl-NL"/>
        </w:rPr>
        <w:t xml:space="preserve"> worden ingeleverd.</w:t>
      </w:r>
    </w:p>
    <w:p w:rsidR="000A26BE" w:rsidRPr="000A26BE" w:rsidRDefault="000A26BE" w:rsidP="000A26BE">
      <w:pPr>
        <w:rPr>
          <w:sz w:val="24"/>
          <w:szCs w:val="24"/>
        </w:rPr>
      </w:pPr>
      <w:r w:rsidRPr="000A26BE">
        <w:rPr>
          <w:sz w:val="24"/>
          <w:szCs w:val="24"/>
        </w:rPr>
        <w:t>Het is toegestaan om geanonimiseerde (proces)stukken aan te leveren, maar wel op een wijze dat het stuk goed leesbaar is. Dit kan bijvoorbeeld door het gebruik maken van gefingeerde namen, het zwart maken van stukken tekst of het gebruik maken van “X” belemmert de leesbaarheid en w</w:t>
      </w:r>
      <w:bookmarkStart w:id="0" w:name="_GoBack"/>
      <w:bookmarkEnd w:id="0"/>
      <w:r w:rsidRPr="000A26BE">
        <w:rPr>
          <w:sz w:val="24"/>
          <w:szCs w:val="24"/>
        </w:rPr>
        <w:t xml:space="preserve">ordt niet geaccepteerd. </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Voor de proceservaring moest ik nog een aantal processtukken maken / aantal maal optreden in rechte. Is het mogelijk een aanvulling per e-mail te versturen?</w:t>
      </w:r>
    </w:p>
    <w:p w:rsidR="00380E32" w:rsidRPr="002773F3" w:rsidRDefault="00D32BDD" w:rsidP="002773F3">
      <w:pPr>
        <w:shd w:val="clear" w:color="auto" w:fill="FFFFFF"/>
        <w:spacing w:beforeAutospacing="1" w:after="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Ja, dat is mogelijk. De gegevens kunnen worden ingevuld in de onderstaande tabellen en </w:t>
      </w:r>
      <w:r w:rsidR="002773F3" w:rsidRPr="002773F3">
        <w:rPr>
          <w:rFonts w:eastAsia="Times New Roman" w:cstheme="minorHAnsi"/>
          <w:color w:val="000000"/>
          <w:sz w:val="24"/>
          <w:szCs w:val="24"/>
          <w:lang w:eastAsia="nl-NL"/>
        </w:rPr>
        <w:t>worden geüpload in het digitale dossier d.m.v. de link die u eerder ontving in de e-mail inzake het stageverslag.</w:t>
      </w:r>
    </w:p>
    <w:p w:rsidR="00380E32" w:rsidRPr="002773F3" w:rsidRDefault="00380E32"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34"/>
        <w:gridCol w:w="2127"/>
        <w:gridCol w:w="2135"/>
        <w:gridCol w:w="2145"/>
      </w:tblGrid>
      <w:tr w:rsidR="00380E32" w:rsidRPr="002773F3" w:rsidTr="002D62F7">
        <w:tc>
          <w:tcPr>
            <w:tcW w:w="534" w:type="dxa"/>
            <w:shd w:val="clear" w:color="auto" w:fill="auto"/>
          </w:tcPr>
          <w:p w:rsidR="00380E32" w:rsidRPr="002773F3" w:rsidRDefault="00380E32" w:rsidP="002D62F7">
            <w:pPr>
              <w:spacing w:line="320" w:lineRule="exact"/>
              <w:rPr>
                <w:rFonts w:cstheme="minorHAnsi"/>
                <w:b/>
                <w:sz w:val="24"/>
                <w:szCs w:val="24"/>
              </w:rPr>
            </w:pPr>
          </w:p>
        </w:tc>
        <w:tc>
          <w:tcPr>
            <w:tcW w:w="2169"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Datum processtuk</w:t>
            </w:r>
          </w:p>
        </w:tc>
        <w:tc>
          <w:tcPr>
            <w:tcW w:w="2169"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Instantie</w:t>
            </w:r>
          </w:p>
        </w:tc>
        <w:tc>
          <w:tcPr>
            <w:tcW w:w="2169"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Soort processtuk</w:t>
            </w:r>
          </w:p>
        </w:tc>
        <w:tc>
          <w:tcPr>
            <w:tcW w:w="2169"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Rechtsgebied</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c>
          <w:tcPr>
            <w:tcW w:w="2169" w:type="dxa"/>
            <w:shd w:val="clear" w:color="auto" w:fill="auto"/>
          </w:tcPr>
          <w:p w:rsidR="00380E32" w:rsidRPr="002773F3" w:rsidRDefault="00380E32" w:rsidP="002D62F7">
            <w:pPr>
              <w:spacing w:line="320" w:lineRule="exact"/>
              <w:rPr>
                <w:rFonts w:cstheme="minorHAnsi"/>
                <w:sz w:val="24"/>
                <w:szCs w:val="24"/>
              </w:rPr>
            </w:pPr>
          </w:p>
        </w:tc>
      </w:tr>
    </w:tbl>
    <w:p w:rsidR="00380E32" w:rsidRPr="002773F3" w:rsidRDefault="00380E32" w:rsidP="00D32BDD">
      <w:pPr>
        <w:shd w:val="clear" w:color="auto" w:fill="FFFFFF"/>
        <w:spacing w:before="100" w:beforeAutospacing="1" w:after="100" w:afterAutospacing="1" w:line="384" w:lineRule="atLeast"/>
        <w:rPr>
          <w:rFonts w:eastAsia="Times New Roman" w:cstheme="minorHAnsi"/>
          <w:color w:val="000000"/>
          <w:sz w:val="24"/>
          <w:szCs w:val="24"/>
          <w:lang w:val="en"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08"/>
        <w:gridCol w:w="2228"/>
        <w:gridCol w:w="2080"/>
        <w:gridCol w:w="2122"/>
      </w:tblGrid>
      <w:tr w:rsidR="00380E32" w:rsidRPr="002773F3" w:rsidTr="002D62F7">
        <w:tc>
          <w:tcPr>
            <w:tcW w:w="534" w:type="dxa"/>
            <w:shd w:val="clear" w:color="auto" w:fill="auto"/>
          </w:tcPr>
          <w:p w:rsidR="00380E32" w:rsidRPr="002773F3" w:rsidRDefault="00380E32" w:rsidP="002D62F7">
            <w:pPr>
              <w:spacing w:line="320" w:lineRule="exact"/>
              <w:rPr>
                <w:rFonts w:cstheme="minorHAnsi"/>
                <w:b/>
                <w:sz w:val="24"/>
                <w:szCs w:val="24"/>
              </w:rPr>
            </w:pPr>
          </w:p>
        </w:tc>
        <w:tc>
          <w:tcPr>
            <w:tcW w:w="2126"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Zittingsdatum</w:t>
            </w:r>
          </w:p>
        </w:tc>
        <w:tc>
          <w:tcPr>
            <w:tcW w:w="2268"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Instantie</w:t>
            </w:r>
          </w:p>
        </w:tc>
        <w:tc>
          <w:tcPr>
            <w:tcW w:w="2126"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Soort zaak</w:t>
            </w:r>
          </w:p>
        </w:tc>
        <w:tc>
          <w:tcPr>
            <w:tcW w:w="2156" w:type="dxa"/>
            <w:shd w:val="clear" w:color="auto" w:fill="auto"/>
          </w:tcPr>
          <w:p w:rsidR="00380E32" w:rsidRPr="002773F3" w:rsidRDefault="00380E32" w:rsidP="002D62F7">
            <w:pPr>
              <w:spacing w:line="320" w:lineRule="exact"/>
              <w:rPr>
                <w:rFonts w:cstheme="minorHAnsi"/>
                <w:b/>
                <w:sz w:val="24"/>
                <w:szCs w:val="24"/>
              </w:rPr>
            </w:pPr>
            <w:r w:rsidRPr="002773F3">
              <w:rPr>
                <w:rFonts w:cstheme="minorHAnsi"/>
                <w:b/>
                <w:sz w:val="24"/>
                <w:szCs w:val="24"/>
              </w:rPr>
              <w:t>Patroon aanwezig</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268"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156" w:type="dxa"/>
            <w:shd w:val="clear" w:color="auto" w:fill="auto"/>
          </w:tcPr>
          <w:p w:rsidR="00380E32" w:rsidRPr="002773F3" w:rsidRDefault="00380E32" w:rsidP="002D62F7">
            <w:pPr>
              <w:spacing w:line="320" w:lineRule="exact"/>
              <w:rPr>
                <w:rFonts w:cstheme="minorHAnsi"/>
                <w:sz w:val="24"/>
                <w:szCs w:val="24"/>
              </w:rPr>
            </w:pPr>
            <w:r w:rsidRPr="002773F3">
              <w:rPr>
                <w:rFonts w:cstheme="minorHAnsi"/>
                <w:sz w:val="24"/>
                <w:szCs w:val="24"/>
              </w:rPr>
              <w:t>Ja/nee</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268"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156" w:type="dxa"/>
            <w:shd w:val="clear" w:color="auto" w:fill="auto"/>
          </w:tcPr>
          <w:p w:rsidR="00380E32" w:rsidRPr="002773F3" w:rsidRDefault="00380E32" w:rsidP="002D62F7">
            <w:pPr>
              <w:spacing w:line="320" w:lineRule="exact"/>
              <w:rPr>
                <w:rFonts w:cstheme="minorHAnsi"/>
                <w:sz w:val="24"/>
                <w:szCs w:val="24"/>
              </w:rPr>
            </w:pPr>
            <w:r w:rsidRPr="002773F3">
              <w:rPr>
                <w:rFonts w:cstheme="minorHAnsi"/>
                <w:sz w:val="24"/>
                <w:szCs w:val="24"/>
              </w:rPr>
              <w:t>Ja/nee</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268"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156" w:type="dxa"/>
            <w:shd w:val="clear" w:color="auto" w:fill="auto"/>
          </w:tcPr>
          <w:p w:rsidR="00380E32" w:rsidRPr="002773F3" w:rsidRDefault="00380E32" w:rsidP="002D62F7">
            <w:pPr>
              <w:spacing w:line="320" w:lineRule="exact"/>
              <w:rPr>
                <w:rFonts w:cstheme="minorHAnsi"/>
                <w:sz w:val="24"/>
                <w:szCs w:val="24"/>
              </w:rPr>
            </w:pPr>
            <w:r w:rsidRPr="002773F3">
              <w:rPr>
                <w:rFonts w:cstheme="minorHAnsi"/>
                <w:sz w:val="24"/>
                <w:szCs w:val="24"/>
              </w:rPr>
              <w:t>Ja/nee</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268"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156" w:type="dxa"/>
            <w:shd w:val="clear" w:color="auto" w:fill="auto"/>
          </w:tcPr>
          <w:p w:rsidR="00380E32" w:rsidRPr="002773F3" w:rsidRDefault="00380E32" w:rsidP="002D62F7">
            <w:pPr>
              <w:spacing w:line="320" w:lineRule="exact"/>
              <w:rPr>
                <w:rFonts w:cstheme="minorHAnsi"/>
                <w:sz w:val="24"/>
                <w:szCs w:val="24"/>
              </w:rPr>
            </w:pPr>
            <w:r w:rsidRPr="002773F3">
              <w:rPr>
                <w:rFonts w:cstheme="minorHAnsi"/>
                <w:sz w:val="24"/>
                <w:szCs w:val="24"/>
              </w:rPr>
              <w:t>Ja/nee</w:t>
            </w:r>
          </w:p>
        </w:tc>
      </w:tr>
      <w:tr w:rsidR="00380E32" w:rsidRPr="002773F3" w:rsidTr="002D62F7">
        <w:tc>
          <w:tcPr>
            <w:tcW w:w="534"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268" w:type="dxa"/>
            <w:shd w:val="clear" w:color="auto" w:fill="auto"/>
          </w:tcPr>
          <w:p w:rsidR="00380E32" w:rsidRPr="002773F3" w:rsidRDefault="00380E32" w:rsidP="002D62F7">
            <w:pPr>
              <w:spacing w:line="320" w:lineRule="exact"/>
              <w:rPr>
                <w:rFonts w:cstheme="minorHAnsi"/>
                <w:sz w:val="24"/>
                <w:szCs w:val="24"/>
              </w:rPr>
            </w:pPr>
          </w:p>
        </w:tc>
        <w:tc>
          <w:tcPr>
            <w:tcW w:w="2126" w:type="dxa"/>
            <w:shd w:val="clear" w:color="auto" w:fill="auto"/>
          </w:tcPr>
          <w:p w:rsidR="00380E32" w:rsidRPr="002773F3" w:rsidRDefault="00380E32" w:rsidP="002D62F7">
            <w:pPr>
              <w:spacing w:line="320" w:lineRule="exact"/>
              <w:rPr>
                <w:rFonts w:cstheme="minorHAnsi"/>
                <w:sz w:val="24"/>
                <w:szCs w:val="24"/>
              </w:rPr>
            </w:pPr>
          </w:p>
        </w:tc>
        <w:tc>
          <w:tcPr>
            <w:tcW w:w="2156" w:type="dxa"/>
            <w:shd w:val="clear" w:color="auto" w:fill="auto"/>
          </w:tcPr>
          <w:p w:rsidR="00380E32" w:rsidRPr="002773F3" w:rsidRDefault="00380E32" w:rsidP="002D62F7">
            <w:pPr>
              <w:spacing w:line="320" w:lineRule="exact"/>
              <w:rPr>
                <w:rFonts w:cstheme="minorHAnsi"/>
                <w:sz w:val="24"/>
                <w:szCs w:val="24"/>
              </w:rPr>
            </w:pPr>
            <w:r w:rsidRPr="002773F3">
              <w:rPr>
                <w:rFonts w:cstheme="minorHAnsi"/>
                <w:sz w:val="24"/>
                <w:szCs w:val="24"/>
              </w:rPr>
              <w:t>Ja/nee</w:t>
            </w:r>
          </w:p>
        </w:tc>
      </w:tr>
    </w:tbl>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val="en" w:eastAsia="nl-NL"/>
        </w:rPr>
      </w:pP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Voor de opleidingspunten heb ik nog een aantal cursussen gevolgd. Kunnen de certificaten ook gescand per mail worden verstuurd?</w:t>
      </w:r>
    </w:p>
    <w:p w:rsidR="00E2308C" w:rsidRPr="002773F3" w:rsidRDefault="00D32BDD" w:rsidP="00E2308C">
      <w:pPr>
        <w:shd w:val="clear" w:color="auto" w:fill="FFFFFF"/>
        <w:spacing w:beforeAutospacing="1" w:after="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Ja. De scans van de certificaten kunnen worden </w:t>
      </w:r>
      <w:r w:rsidR="00DD1D8C" w:rsidRPr="002773F3">
        <w:rPr>
          <w:rFonts w:eastAsia="Times New Roman" w:cstheme="minorHAnsi"/>
          <w:color w:val="000000"/>
          <w:sz w:val="24"/>
          <w:szCs w:val="24"/>
          <w:lang w:eastAsia="nl-NL"/>
        </w:rPr>
        <w:t>geüpload in het digitale dossier.</w:t>
      </w:r>
      <w:r w:rsidRPr="002773F3">
        <w:rPr>
          <w:rFonts w:eastAsia="Times New Roman" w:cstheme="minorHAnsi"/>
          <w:color w:val="000000"/>
          <w:sz w:val="24"/>
          <w:szCs w:val="24"/>
          <w:lang w:eastAsia="nl-NL"/>
        </w:rPr>
        <w:t xml:space="preserve"> </w:t>
      </w:r>
    </w:p>
    <w:p w:rsidR="00E2308C" w:rsidRPr="002773F3" w:rsidRDefault="00E2308C" w:rsidP="00E2308C">
      <w:pPr>
        <w:pStyle w:val="Geenafstand"/>
        <w:rPr>
          <w:rFonts w:cstheme="minorHAnsi"/>
          <w:sz w:val="24"/>
          <w:szCs w:val="24"/>
          <w:lang w:eastAsia="nl-NL"/>
        </w:rPr>
      </w:pPr>
      <w:r w:rsidRPr="002773F3">
        <w:rPr>
          <w:rFonts w:cstheme="minorHAnsi"/>
          <w:b/>
          <w:sz w:val="24"/>
          <w:szCs w:val="24"/>
          <w:u w:val="single"/>
          <w:lang w:eastAsia="nl-NL"/>
        </w:rPr>
        <w:t>Artikel 3.9 Voda bepaalt</w:t>
      </w:r>
      <w:r w:rsidRPr="002773F3">
        <w:rPr>
          <w:rFonts w:cstheme="minorHAnsi"/>
          <w:sz w:val="24"/>
          <w:szCs w:val="24"/>
          <w:lang w:eastAsia="nl-NL"/>
        </w:rPr>
        <w:t>:</w:t>
      </w:r>
    </w:p>
    <w:p w:rsidR="00E2308C" w:rsidRPr="002773F3" w:rsidRDefault="00E2308C" w:rsidP="00E2308C">
      <w:pPr>
        <w:pStyle w:val="Geenafstand"/>
        <w:rPr>
          <w:rFonts w:cstheme="minorHAnsi"/>
          <w:b/>
          <w:sz w:val="24"/>
          <w:szCs w:val="24"/>
          <w:lang w:eastAsia="nl-NL"/>
        </w:rPr>
      </w:pPr>
      <w:r w:rsidRPr="002773F3">
        <w:rPr>
          <w:rFonts w:cstheme="minorHAnsi"/>
          <w:b/>
          <w:sz w:val="24"/>
          <w:szCs w:val="24"/>
          <w:lang w:eastAsia="nl-NL"/>
        </w:rPr>
        <w:t xml:space="preserve">De stagiaire is aan het eind van de stage in staat zelfstandig en naar behoren de praktijk uit te oefenen en heeft </w:t>
      </w:r>
      <w:r w:rsidR="00DD1D8C" w:rsidRPr="002773F3">
        <w:rPr>
          <w:rFonts w:cstheme="minorHAnsi"/>
          <w:b/>
          <w:sz w:val="24"/>
          <w:szCs w:val="24"/>
          <w:lang w:eastAsia="nl-NL"/>
        </w:rPr>
        <w:t xml:space="preserve">gedurende de stage </w:t>
      </w:r>
      <w:r w:rsidRPr="002773F3">
        <w:rPr>
          <w:rFonts w:cstheme="minorHAnsi"/>
          <w:b/>
          <w:sz w:val="24"/>
          <w:szCs w:val="24"/>
          <w:lang w:eastAsia="nl-NL"/>
        </w:rPr>
        <w:t>ten</w:t>
      </w:r>
      <w:r w:rsidR="00DD1D8C" w:rsidRPr="002773F3">
        <w:rPr>
          <w:rFonts w:cstheme="minorHAnsi"/>
          <w:b/>
          <w:sz w:val="24"/>
          <w:szCs w:val="24"/>
          <w:lang w:eastAsia="nl-NL"/>
        </w:rPr>
        <w:t xml:space="preserve"> </w:t>
      </w:r>
      <w:r w:rsidRPr="002773F3">
        <w:rPr>
          <w:rFonts w:cstheme="minorHAnsi"/>
          <w:b/>
          <w:sz w:val="24"/>
          <w:szCs w:val="24"/>
          <w:lang w:eastAsia="nl-NL"/>
        </w:rPr>
        <w:t>minste de volgende praktijkervaring opgedaan:</w:t>
      </w:r>
    </w:p>
    <w:p w:rsidR="00E2308C" w:rsidRPr="002773F3" w:rsidRDefault="00E2308C" w:rsidP="00E2308C">
      <w:pPr>
        <w:pStyle w:val="Geenafstand"/>
        <w:numPr>
          <w:ilvl w:val="0"/>
          <w:numId w:val="2"/>
        </w:numPr>
        <w:rPr>
          <w:rFonts w:cstheme="minorHAnsi"/>
          <w:b/>
          <w:sz w:val="24"/>
          <w:szCs w:val="24"/>
          <w:lang w:eastAsia="nl-NL"/>
        </w:rPr>
      </w:pPr>
      <w:r w:rsidRPr="002773F3">
        <w:rPr>
          <w:rFonts w:cstheme="minorHAnsi"/>
          <w:b/>
          <w:sz w:val="24"/>
          <w:szCs w:val="24"/>
          <w:lang w:eastAsia="nl-NL"/>
        </w:rPr>
        <w:t>hij is vijf keer in rechte opgetreden in procedures op tegenspraak en de patroon heeft ten</w:t>
      </w:r>
      <w:r w:rsidR="00487517" w:rsidRPr="002773F3">
        <w:rPr>
          <w:rFonts w:cstheme="minorHAnsi"/>
          <w:b/>
          <w:sz w:val="24"/>
          <w:szCs w:val="24"/>
          <w:lang w:eastAsia="nl-NL"/>
        </w:rPr>
        <w:t xml:space="preserve"> </w:t>
      </w:r>
      <w:r w:rsidRPr="002773F3">
        <w:rPr>
          <w:rFonts w:cstheme="minorHAnsi"/>
          <w:b/>
          <w:sz w:val="24"/>
          <w:szCs w:val="24"/>
          <w:lang w:eastAsia="nl-NL"/>
        </w:rPr>
        <w:t>minste één mondelinge behandeling bijgewoond;</w:t>
      </w:r>
    </w:p>
    <w:p w:rsidR="00E2308C" w:rsidRPr="002773F3" w:rsidRDefault="00E2308C" w:rsidP="00E2308C">
      <w:pPr>
        <w:pStyle w:val="Geenafstand"/>
        <w:numPr>
          <w:ilvl w:val="0"/>
          <w:numId w:val="2"/>
        </w:numPr>
        <w:rPr>
          <w:rFonts w:cstheme="minorHAnsi"/>
          <w:b/>
          <w:sz w:val="24"/>
          <w:szCs w:val="24"/>
          <w:lang w:eastAsia="nl-NL"/>
        </w:rPr>
      </w:pPr>
      <w:r w:rsidRPr="002773F3">
        <w:rPr>
          <w:rFonts w:cstheme="minorHAnsi"/>
          <w:b/>
          <w:sz w:val="24"/>
          <w:szCs w:val="24"/>
          <w:lang w:eastAsia="nl-NL"/>
        </w:rPr>
        <w:t>hij heeft tien stukken</w:t>
      </w:r>
      <w:r w:rsidR="00DD1D8C" w:rsidRPr="002773F3">
        <w:rPr>
          <w:rFonts w:cstheme="minorHAnsi"/>
          <w:b/>
          <w:sz w:val="24"/>
          <w:szCs w:val="24"/>
          <w:lang w:eastAsia="nl-NL"/>
        </w:rPr>
        <w:t>, waaronder ten minste zeven processtukken, vervaardigd</w:t>
      </w:r>
      <w:r w:rsidRPr="002773F3">
        <w:rPr>
          <w:rFonts w:cstheme="minorHAnsi"/>
          <w:b/>
          <w:sz w:val="24"/>
          <w:szCs w:val="24"/>
          <w:lang w:eastAsia="nl-NL"/>
        </w:rPr>
        <w:t>; etc.</w:t>
      </w:r>
    </w:p>
    <w:p w:rsidR="00CE3BE6" w:rsidRPr="002773F3" w:rsidRDefault="00CE3BE6" w:rsidP="00D32BDD">
      <w:pPr>
        <w:shd w:val="clear" w:color="auto" w:fill="FFFFFF"/>
        <w:spacing w:before="100" w:beforeAutospacing="1" w:after="100" w:afterAutospacing="1" w:line="384" w:lineRule="atLeast"/>
        <w:rPr>
          <w:rFonts w:eastAsia="Times New Roman" w:cstheme="minorHAnsi"/>
          <w:b/>
          <w:bCs/>
          <w:color w:val="000000"/>
          <w:sz w:val="24"/>
          <w:szCs w:val="24"/>
          <w:lang w:eastAsia="nl-NL"/>
        </w:rPr>
      </w:pPr>
    </w:p>
    <w:p w:rsidR="00D32BDD" w:rsidRPr="002773F3" w:rsidRDefault="00D32BDD" w:rsidP="00D32BDD">
      <w:pPr>
        <w:shd w:val="clear" w:color="auto" w:fill="FFFFFF"/>
        <w:spacing w:before="100" w:beforeAutospacing="1" w:after="100" w:afterAutospacing="1" w:line="384" w:lineRule="atLeast"/>
        <w:rPr>
          <w:rFonts w:eastAsia="Times New Roman" w:cstheme="minorHAnsi"/>
          <w:b/>
          <w:bCs/>
          <w:color w:val="000000"/>
          <w:sz w:val="24"/>
          <w:szCs w:val="24"/>
          <w:lang w:eastAsia="nl-NL"/>
        </w:rPr>
      </w:pPr>
      <w:r w:rsidRPr="002773F3">
        <w:rPr>
          <w:rFonts w:eastAsia="Times New Roman" w:cstheme="minorHAnsi"/>
          <w:b/>
          <w:bCs/>
          <w:color w:val="000000"/>
          <w:sz w:val="24"/>
          <w:szCs w:val="24"/>
          <w:lang w:eastAsia="nl-NL"/>
        </w:rPr>
        <w:t>Welke proceservaring kan meetellen voor de proceservaring die tijdens de stageperiode opgedaan dient te worden?</w:t>
      </w:r>
    </w:p>
    <w:p w:rsidR="00AA2AC1" w:rsidRPr="002773F3" w:rsidRDefault="00AA2AC1" w:rsidP="00D32BDD">
      <w:pPr>
        <w:shd w:val="clear" w:color="auto" w:fill="FFFFFF"/>
        <w:spacing w:before="100" w:beforeAutospacing="1" w:after="100" w:afterAutospacing="1" w:line="384" w:lineRule="atLeast"/>
        <w:rPr>
          <w:rFonts w:eastAsia="Times New Roman" w:cstheme="minorHAnsi"/>
          <w:bCs/>
          <w:color w:val="000000"/>
          <w:sz w:val="24"/>
          <w:szCs w:val="24"/>
          <w:lang w:eastAsia="nl-NL"/>
        </w:rPr>
      </w:pPr>
      <w:r w:rsidRPr="002773F3">
        <w:rPr>
          <w:rFonts w:eastAsia="Times New Roman" w:cstheme="minorHAnsi"/>
          <w:bCs/>
          <w:color w:val="000000"/>
          <w:sz w:val="24"/>
          <w:szCs w:val="24"/>
          <w:lang w:eastAsia="nl-NL"/>
        </w:rPr>
        <w:t>Proceservaring dient te worden opgedaan onder begeleiding van een ervaren advocaat.</w:t>
      </w:r>
    </w:p>
    <w:p w:rsidR="00E609A0" w:rsidRPr="002773F3" w:rsidRDefault="00E609A0" w:rsidP="00D32BDD">
      <w:pPr>
        <w:shd w:val="clear" w:color="auto" w:fill="FFFFFF"/>
        <w:spacing w:before="100" w:beforeAutospacing="1" w:after="100" w:afterAutospacing="1" w:line="384" w:lineRule="atLeast"/>
        <w:rPr>
          <w:rFonts w:eastAsia="Times New Roman" w:cstheme="minorHAnsi"/>
          <w:bCs/>
          <w:color w:val="000000"/>
          <w:sz w:val="24"/>
          <w:szCs w:val="24"/>
          <w:lang w:eastAsia="nl-NL"/>
        </w:rPr>
      </w:pPr>
      <w:r w:rsidRPr="002773F3">
        <w:rPr>
          <w:rFonts w:eastAsia="Times New Roman" w:cstheme="minorHAnsi"/>
          <w:bCs/>
          <w:color w:val="000000"/>
          <w:sz w:val="24"/>
          <w:szCs w:val="24"/>
          <w:lang w:eastAsia="nl-NL"/>
        </w:rPr>
        <w:t xml:space="preserve">Uitgangspunt </w:t>
      </w:r>
      <w:r w:rsidR="00AA2AC1" w:rsidRPr="002773F3">
        <w:rPr>
          <w:rFonts w:eastAsia="Times New Roman" w:cstheme="minorHAnsi"/>
          <w:bCs/>
          <w:color w:val="000000"/>
          <w:sz w:val="24"/>
          <w:szCs w:val="24"/>
          <w:lang w:eastAsia="nl-NL"/>
        </w:rPr>
        <w:t xml:space="preserve">daarbij </w:t>
      </w:r>
      <w:r w:rsidRPr="002773F3">
        <w:rPr>
          <w:rFonts w:eastAsia="Times New Roman" w:cstheme="minorHAnsi"/>
          <w:bCs/>
          <w:color w:val="000000"/>
          <w:sz w:val="24"/>
          <w:szCs w:val="24"/>
          <w:lang w:eastAsia="nl-NL"/>
        </w:rPr>
        <w:t>is dat alleen een procedure op tegenspraak meetelt als optreden in rechte. Ook een optreden voor een Europese Commissie, in arbitrages, bij de NMA, in bezwaar- of beroepschriftprocedures bij een overheidsinstantie, en vergelijkbare instanties, kan meetellen als optreden in rechte.</w:t>
      </w:r>
      <w:r w:rsidR="009862A1" w:rsidRPr="002773F3">
        <w:rPr>
          <w:rFonts w:eastAsia="Times New Roman" w:cstheme="minorHAnsi"/>
          <w:bCs/>
          <w:color w:val="000000"/>
          <w:sz w:val="24"/>
          <w:szCs w:val="24"/>
          <w:lang w:eastAsia="nl-NL"/>
        </w:rPr>
        <w:t xml:space="preserve"> </w:t>
      </w:r>
    </w:p>
    <w:p w:rsidR="009862A1" w:rsidRPr="002773F3" w:rsidRDefault="009862A1"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Cs/>
          <w:color w:val="000000"/>
          <w:sz w:val="24"/>
          <w:szCs w:val="24"/>
          <w:lang w:eastAsia="nl-NL"/>
        </w:rPr>
        <w:t>Een optreden in mediation mag éénmaal meetellen als optreden in rechte.</w:t>
      </w:r>
    </w:p>
    <w:p w:rsidR="009862A1" w:rsidRPr="002773F3" w:rsidRDefault="00D32BDD" w:rsidP="006203A1">
      <w:pPr>
        <w:rPr>
          <w:rFonts w:cstheme="minorHAnsi"/>
          <w:sz w:val="24"/>
          <w:szCs w:val="24"/>
          <w:lang w:eastAsia="nl-NL"/>
        </w:rPr>
      </w:pPr>
      <w:r w:rsidRPr="002773F3">
        <w:rPr>
          <w:rFonts w:cstheme="minorHAnsi"/>
          <w:sz w:val="24"/>
          <w:szCs w:val="24"/>
          <w:lang w:eastAsia="nl-NL"/>
        </w:rPr>
        <w:t>Een goede richtlijn om te beoordelen of een processtuk (of optreden in rechte) kan meetellen voor de proceservaring is of daarvoor een juridische opleiding nodig is. Bij een akte overlegging producties is dat bijvoorbeeld niet het geval.</w:t>
      </w:r>
    </w:p>
    <w:p w:rsidR="009862A1" w:rsidRPr="002773F3" w:rsidRDefault="009862A1" w:rsidP="006203A1">
      <w:pPr>
        <w:rPr>
          <w:rFonts w:cstheme="minorHAnsi"/>
          <w:sz w:val="24"/>
          <w:szCs w:val="24"/>
          <w:lang w:eastAsia="nl-NL"/>
        </w:rPr>
      </w:pPr>
      <w:r w:rsidRPr="002773F3">
        <w:rPr>
          <w:rFonts w:cstheme="minorHAnsi"/>
          <w:sz w:val="24"/>
          <w:szCs w:val="24"/>
          <w:lang w:eastAsia="nl-NL"/>
        </w:rPr>
        <w:t xml:space="preserve">De processtukken moeten juridisch inhoudelijk ergens over gaan. </w:t>
      </w:r>
    </w:p>
    <w:p w:rsidR="006203A1" w:rsidRPr="002773F3" w:rsidRDefault="006203A1" w:rsidP="006203A1">
      <w:pPr>
        <w:rPr>
          <w:rFonts w:cstheme="minorHAnsi"/>
          <w:sz w:val="24"/>
          <w:szCs w:val="24"/>
          <w:lang w:eastAsia="nl-NL"/>
        </w:rPr>
      </w:pPr>
      <w:r w:rsidRPr="002773F3">
        <w:rPr>
          <w:rFonts w:cstheme="minorHAnsi"/>
          <w:sz w:val="24"/>
          <w:szCs w:val="24"/>
          <w:lang w:eastAsia="nl-NL"/>
        </w:rPr>
        <w:lastRenderedPageBreak/>
        <w:t>De stagiaire heeft 10 stukken</w:t>
      </w:r>
      <w:r w:rsidR="00B47A49" w:rsidRPr="002773F3">
        <w:rPr>
          <w:rFonts w:cstheme="minorHAnsi"/>
          <w:sz w:val="24"/>
          <w:szCs w:val="24"/>
          <w:lang w:eastAsia="nl-NL"/>
        </w:rPr>
        <w:t>, waaronder ten minste 7 processtukken</w:t>
      </w:r>
      <w:r w:rsidRPr="002773F3">
        <w:rPr>
          <w:rFonts w:cstheme="minorHAnsi"/>
          <w:sz w:val="24"/>
          <w:szCs w:val="24"/>
          <w:lang w:eastAsia="nl-NL"/>
        </w:rPr>
        <w:t xml:space="preserve"> vervaardigd, waarvan</w:t>
      </w:r>
      <w:r w:rsidR="002773F3" w:rsidRPr="002773F3">
        <w:rPr>
          <w:rFonts w:cstheme="minorHAnsi"/>
          <w:sz w:val="24"/>
          <w:szCs w:val="24"/>
          <w:lang w:eastAsia="nl-NL"/>
        </w:rPr>
        <w:t xml:space="preserve"> </w:t>
      </w:r>
      <w:r w:rsidRPr="002773F3">
        <w:rPr>
          <w:rFonts w:cstheme="minorHAnsi"/>
          <w:sz w:val="24"/>
          <w:szCs w:val="24"/>
          <w:lang w:eastAsia="nl-NL"/>
        </w:rPr>
        <w:t>ten</w:t>
      </w:r>
      <w:r w:rsidR="00B47A49" w:rsidRPr="002773F3">
        <w:rPr>
          <w:rFonts w:cstheme="minorHAnsi"/>
          <w:sz w:val="24"/>
          <w:szCs w:val="24"/>
          <w:lang w:eastAsia="nl-NL"/>
        </w:rPr>
        <w:t xml:space="preserve"> </w:t>
      </w:r>
      <w:r w:rsidRPr="002773F3">
        <w:rPr>
          <w:rFonts w:cstheme="minorHAnsi"/>
          <w:sz w:val="24"/>
          <w:szCs w:val="24"/>
          <w:lang w:eastAsia="nl-NL"/>
        </w:rPr>
        <w:t>minste 5 op eigen naam.</w:t>
      </w:r>
    </w:p>
    <w:p w:rsidR="006203A1" w:rsidRPr="002773F3" w:rsidRDefault="0092186A" w:rsidP="006203A1">
      <w:pPr>
        <w:rPr>
          <w:rFonts w:cstheme="minorHAnsi"/>
          <w:sz w:val="24"/>
          <w:szCs w:val="24"/>
          <w:lang w:eastAsia="nl-NL"/>
        </w:rPr>
      </w:pPr>
      <w:r w:rsidRPr="002773F3">
        <w:rPr>
          <w:rFonts w:cstheme="minorHAnsi"/>
          <w:sz w:val="24"/>
          <w:szCs w:val="24"/>
          <w:lang w:eastAsia="nl-NL"/>
        </w:rPr>
        <w:t>Indien de stagiaire niet zelf volledig het processtuk heeft vervaardigd, moet hij aantoonbaar een aanzienlijk aandeel daarin gehad hebben en moet het een omvangrijke/ingewikkelde aangelegenheid betreffen.</w:t>
      </w:r>
    </w:p>
    <w:p w:rsidR="00196CE0" w:rsidRPr="002773F3" w:rsidRDefault="00196CE0" w:rsidP="006203A1">
      <w:pPr>
        <w:rPr>
          <w:rFonts w:cstheme="minorHAnsi"/>
          <w:sz w:val="24"/>
          <w:szCs w:val="24"/>
          <w:lang w:eastAsia="nl-NL"/>
        </w:rPr>
      </w:pPr>
      <w:r w:rsidRPr="002773F3">
        <w:rPr>
          <w:rFonts w:cstheme="minorHAnsi"/>
          <w:sz w:val="24"/>
          <w:szCs w:val="24"/>
          <w:lang w:eastAsia="nl-NL"/>
        </w:rPr>
        <w:t>De advocaat wiens naam op het processtuk staat vermeld, dient schriftelijk te verklaren dat de stagiaire het processtuk of een aanzie</w:t>
      </w:r>
      <w:r w:rsidR="003502A0" w:rsidRPr="002773F3">
        <w:rPr>
          <w:rFonts w:cstheme="minorHAnsi"/>
          <w:sz w:val="24"/>
          <w:szCs w:val="24"/>
          <w:lang w:eastAsia="nl-NL"/>
        </w:rPr>
        <w:t>nlijk deel daarvan heeft gemaakt.</w:t>
      </w:r>
    </w:p>
    <w:p w:rsidR="002773F3" w:rsidRPr="002773F3" w:rsidRDefault="002773F3" w:rsidP="002773F3">
      <w:pPr>
        <w:pStyle w:val="Lijstalinea"/>
        <w:tabs>
          <w:tab w:val="left" w:pos="284"/>
        </w:tabs>
        <w:ind w:left="0" w:right="-851"/>
        <w:rPr>
          <w:rFonts w:cstheme="minorHAnsi"/>
          <w:sz w:val="24"/>
          <w:szCs w:val="24"/>
        </w:rPr>
      </w:pPr>
      <w:r w:rsidRPr="002773F3">
        <w:rPr>
          <w:rFonts w:cstheme="minorHAnsi"/>
          <w:sz w:val="24"/>
          <w:szCs w:val="24"/>
        </w:rPr>
        <w:t>Indien u/uw kantoor bezwaar heeft tegen het insturen van niet-geanonimiseerde (proces)stukken, geldt dat het is toegestaan om geanonimiseerde (proces)stukken aan te leveren, maar wel op een wijze dat het stuk goed leesbaar is. Dit kan bijvoorbeeld door het gebruik maken van gefingeerde namen, het zwart maken van stukken tekst of het gebruik maken van “X” belemmert de leesbaarheid en wordt niet geaccepteerd.</w:t>
      </w:r>
    </w:p>
    <w:p w:rsidR="002773F3" w:rsidRPr="002773F3" w:rsidRDefault="002773F3" w:rsidP="006203A1">
      <w:pPr>
        <w:rPr>
          <w:rFonts w:cstheme="minorHAnsi"/>
          <w:sz w:val="24"/>
          <w:szCs w:val="24"/>
          <w:lang w:eastAsia="nl-NL"/>
        </w:rPr>
      </w:pPr>
    </w:p>
    <w:p w:rsidR="003502A0" w:rsidRPr="002773F3" w:rsidRDefault="003502A0" w:rsidP="006203A1">
      <w:pPr>
        <w:rPr>
          <w:rFonts w:cstheme="minorHAnsi"/>
          <w:sz w:val="24"/>
          <w:szCs w:val="24"/>
          <w:lang w:eastAsia="nl-NL"/>
        </w:rPr>
      </w:pPr>
    </w:p>
    <w:p w:rsidR="003502A0" w:rsidRPr="002773F3" w:rsidRDefault="003502A0" w:rsidP="006203A1">
      <w:pPr>
        <w:rPr>
          <w:rFonts w:cstheme="minorHAnsi"/>
          <w:sz w:val="24"/>
          <w:szCs w:val="24"/>
          <w:lang w:eastAsia="nl-NL"/>
        </w:rPr>
      </w:pPr>
      <w:r w:rsidRPr="002773F3">
        <w:rPr>
          <w:rFonts w:cstheme="minorHAnsi"/>
          <w:b/>
          <w:sz w:val="24"/>
          <w:szCs w:val="24"/>
          <w:u w:val="single"/>
          <w:lang w:eastAsia="nl-NL"/>
        </w:rPr>
        <w:t>Voorbeelden van processtukken die niet meetellen</w:t>
      </w:r>
      <w:r w:rsidRPr="002773F3">
        <w:rPr>
          <w:rFonts w:cstheme="minorHAnsi"/>
          <w:sz w:val="24"/>
          <w:szCs w:val="24"/>
          <w:lang w:eastAsia="nl-NL"/>
        </w:rPr>
        <w:t>:</w:t>
      </w:r>
    </w:p>
    <w:p w:rsidR="003502A0" w:rsidRPr="002773F3" w:rsidRDefault="003502A0" w:rsidP="006203A1">
      <w:pPr>
        <w:rPr>
          <w:rFonts w:cstheme="minorHAnsi"/>
          <w:sz w:val="24"/>
          <w:szCs w:val="24"/>
          <w:lang w:eastAsia="nl-NL"/>
        </w:rPr>
      </w:pPr>
      <w:r w:rsidRPr="002773F3">
        <w:rPr>
          <w:rFonts w:cstheme="minorHAnsi"/>
          <w:sz w:val="24"/>
          <w:szCs w:val="24"/>
          <w:lang w:eastAsia="nl-NL"/>
        </w:rPr>
        <w:t>- faillissementsrekest</w:t>
      </w:r>
    </w:p>
    <w:p w:rsidR="003502A0" w:rsidRPr="002773F3" w:rsidRDefault="003502A0" w:rsidP="006203A1">
      <w:pPr>
        <w:rPr>
          <w:rFonts w:cstheme="minorHAnsi"/>
          <w:sz w:val="24"/>
          <w:szCs w:val="24"/>
          <w:lang w:eastAsia="nl-NL"/>
        </w:rPr>
      </w:pPr>
      <w:r w:rsidRPr="002773F3">
        <w:rPr>
          <w:rFonts w:cstheme="minorHAnsi"/>
          <w:sz w:val="24"/>
          <w:szCs w:val="24"/>
          <w:lang w:eastAsia="nl-NL"/>
        </w:rPr>
        <w:t>- verzoekschrift teboekstelling luchtvaartuig</w:t>
      </w:r>
    </w:p>
    <w:p w:rsidR="003502A0" w:rsidRPr="002773F3" w:rsidRDefault="003502A0" w:rsidP="006203A1">
      <w:pPr>
        <w:rPr>
          <w:rFonts w:cstheme="minorHAnsi"/>
          <w:sz w:val="24"/>
          <w:szCs w:val="24"/>
          <w:lang w:eastAsia="nl-NL"/>
        </w:rPr>
      </w:pPr>
      <w:r w:rsidRPr="002773F3">
        <w:rPr>
          <w:rFonts w:cstheme="minorHAnsi"/>
          <w:sz w:val="24"/>
          <w:szCs w:val="24"/>
          <w:lang w:eastAsia="nl-NL"/>
        </w:rPr>
        <w:t>- beroepschrift curatorium beroepsopleiding ( voor stagiaire zelf noch een ander)</w:t>
      </w:r>
    </w:p>
    <w:p w:rsidR="003502A0" w:rsidRPr="002773F3" w:rsidRDefault="003502A0" w:rsidP="006203A1">
      <w:pPr>
        <w:rPr>
          <w:rFonts w:cstheme="minorHAnsi"/>
          <w:sz w:val="24"/>
          <w:szCs w:val="24"/>
          <w:lang w:eastAsia="nl-NL"/>
        </w:rPr>
      </w:pPr>
      <w:r w:rsidRPr="002773F3">
        <w:rPr>
          <w:rFonts w:cstheme="minorHAnsi"/>
          <w:sz w:val="24"/>
          <w:szCs w:val="24"/>
          <w:lang w:eastAsia="nl-NL"/>
        </w:rPr>
        <w:t>- bezwaarschrift parkeerboete/snelheidsovertreding/ Wet-Mulder zaken</w:t>
      </w:r>
    </w:p>
    <w:p w:rsidR="003502A0" w:rsidRPr="002773F3" w:rsidRDefault="003502A0" w:rsidP="006203A1">
      <w:pPr>
        <w:rPr>
          <w:rFonts w:cstheme="minorHAnsi"/>
          <w:sz w:val="24"/>
          <w:szCs w:val="24"/>
          <w:lang w:eastAsia="nl-NL"/>
        </w:rPr>
      </w:pPr>
      <w:r w:rsidRPr="002773F3">
        <w:rPr>
          <w:rFonts w:cstheme="minorHAnsi"/>
          <w:sz w:val="24"/>
          <w:szCs w:val="24"/>
          <w:lang w:eastAsia="nl-NL"/>
        </w:rPr>
        <w:t>- appeldagvaarding zonder grieven</w:t>
      </w:r>
    </w:p>
    <w:p w:rsidR="003502A0" w:rsidRPr="002773F3" w:rsidRDefault="003502A0" w:rsidP="003502A0">
      <w:pPr>
        <w:rPr>
          <w:rFonts w:cstheme="minorHAnsi"/>
          <w:sz w:val="24"/>
          <w:szCs w:val="24"/>
          <w:lang w:eastAsia="nl-NL"/>
        </w:rPr>
      </w:pPr>
      <w:r w:rsidRPr="002773F3">
        <w:rPr>
          <w:rFonts w:cstheme="minorHAnsi"/>
          <w:sz w:val="24"/>
          <w:szCs w:val="24"/>
          <w:lang w:eastAsia="nl-NL"/>
        </w:rPr>
        <w:t>- Akte overlegging producties</w:t>
      </w:r>
    </w:p>
    <w:p w:rsidR="003502A0" w:rsidRPr="002773F3" w:rsidRDefault="003502A0" w:rsidP="003502A0">
      <w:pPr>
        <w:rPr>
          <w:rFonts w:cstheme="minorHAnsi"/>
          <w:sz w:val="24"/>
          <w:szCs w:val="24"/>
          <w:lang w:eastAsia="nl-NL"/>
        </w:rPr>
      </w:pPr>
      <w:r w:rsidRPr="002773F3">
        <w:rPr>
          <w:rFonts w:cstheme="minorHAnsi"/>
          <w:sz w:val="24"/>
          <w:szCs w:val="24"/>
          <w:lang w:eastAsia="nl-NL"/>
        </w:rPr>
        <w:t xml:space="preserve">- UWV aanvraag ontslagvergunning </w:t>
      </w:r>
    </w:p>
    <w:p w:rsidR="00FC10D4" w:rsidRPr="002773F3" w:rsidRDefault="00FC10D4" w:rsidP="003502A0">
      <w:pPr>
        <w:rPr>
          <w:rFonts w:cstheme="minorHAnsi"/>
          <w:sz w:val="24"/>
          <w:szCs w:val="24"/>
          <w:lang w:eastAsia="nl-NL"/>
        </w:rPr>
      </w:pPr>
      <w:r w:rsidRPr="002773F3">
        <w:rPr>
          <w:rFonts w:cstheme="minorHAnsi"/>
          <w:sz w:val="24"/>
          <w:szCs w:val="24"/>
          <w:lang w:eastAsia="nl-NL"/>
        </w:rPr>
        <w:t>- verweer tuchtzaak Raad van Discipline/Hof van Discipline, zelf beklaagde</w:t>
      </w:r>
    </w:p>
    <w:p w:rsidR="004E25C8" w:rsidRPr="002773F3" w:rsidRDefault="004E25C8" w:rsidP="003502A0">
      <w:pPr>
        <w:rPr>
          <w:rFonts w:cstheme="minorHAnsi"/>
          <w:sz w:val="24"/>
          <w:szCs w:val="24"/>
          <w:lang w:eastAsia="nl-NL"/>
        </w:rPr>
      </w:pPr>
      <w:r w:rsidRPr="002773F3">
        <w:rPr>
          <w:rFonts w:cstheme="minorHAnsi"/>
          <w:sz w:val="24"/>
          <w:szCs w:val="24"/>
          <w:lang w:eastAsia="nl-NL"/>
        </w:rPr>
        <w:t>-klacht tegen politieoptreden</w:t>
      </w:r>
    </w:p>
    <w:p w:rsidR="004E25C8" w:rsidRPr="002773F3" w:rsidRDefault="004E25C8" w:rsidP="003502A0">
      <w:pPr>
        <w:rPr>
          <w:rFonts w:cstheme="minorHAnsi"/>
          <w:sz w:val="24"/>
          <w:szCs w:val="24"/>
          <w:lang w:eastAsia="nl-NL"/>
        </w:rPr>
      </w:pPr>
      <w:r w:rsidRPr="002773F3">
        <w:rPr>
          <w:rFonts w:cstheme="minorHAnsi"/>
          <w:sz w:val="24"/>
          <w:szCs w:val="24"/>
          <w:lang w:eastAsia="nl-NL"/>
        </w:rPr>
        <w:t>-anticipatie exploot</w:t>
      </w:r>
    </w:p>
    <w:p w:rsidR="004E25C8" w:rsidRPr="002773F3" w:rsidRDefault="004E25C8" w:rsidP="003502A0">
      <w:pPr>
        <w:rPr>
          <w:rFonts w:cstheme="minorHAnsi"/>
          <w:sz w:val="24"/>
          <w:szCs w:val="24"/>
          <w:lang w:eastAsia="nl-NL"/>
        </w:rPr>
      </w:pPr>
      <w:r w:rsidRPr="002773F3">
        <w:rPr>
          <w:rFonts w:cstheme="minorHAnsi"/>
          <w:sz w:val="24"/>
          <w:szCs w:val="24"/>
          <w:lang w:eastAsia="nl-NL"/>
        </w:rPr>
        <w:t>-verzoek om onderzoekshandelingen ex art.182 SV</w:t>
      </w:r>
    </w:p>
    <w:p w:rsidR="004E25C8" w:rsidRPr="002773F3" w:rsidRDefault="004E25C8" w:rsidP="003502A0">
      <w:pPr>
        <w:rPr>
          <w:rFonts w:cstheme="minorHAnsi"/>
          <w:sz w:val="24"/>
          <w:szCs w:val="24"/>
          <w:lang w:eastAsia="nl-NL"/>
        </w:rPr>
      </w:pPr>
      <w:r w:rsidRPr="002773F3">
        <w:rPr>
          <w:rFonts w:cstheme="minorHAnsi"/>
          <w:sz w:val="24"/>
          <w:szCs w:val="24"/>
          <w:lang w:eastAsia="nl-NL"/>
        </w:rPr>
        <w:t>-teruggave inbeslag genomen goederen Sv</w:t>
      </w:r>
    </w:p>
    <w:p w:rsidR="00EA5073" w:rsidRPr="002773F3" w:rsidRDefault="00CE3BE6" w:rsidP="003502A0">
      <w:pPr>
        <w:rPr>
          <w:rFonts w:cstheme="minorHAnsi"/>
          <w:sz w:val="24"/>
          <w:szCs w:val="24"/>
          <w:lang w:eastAsia="nl-NL"/>
        </w:rPr>
      </w:pPr>
      <w:r w:rsidRPr="002773F3">
        <w:rPr>
          <w:rFonts w:cstheme="minorHAnsi"/>
          <w:sz w:val="24"/>
          <w:szCs w:val="24"/>
          <w:lang w:eastAsia="nl-NL"/>
        </w:rPr>
        <w:t>- opstellen onderzoeksrapport t.b.v. de Ondernemingskamer</w:t>
      </w:r>
    </w:p>
    <w:p w:rsidR="00935B26" w:rsidRPr="002773F3" w:rsidRDefault="00935B26" w:rsidP="00EA5073">
      <w:pPr>
        <w:rPr>
          <w:rFonts w:cstheme="minorHAnsi"/>
          <w:b/>
          <w:sz w:val="24"/>
          <w:szCs w:val="24"/>
          <w:u w:val="single"/>
          <w:lang w:eastAsia="nl-NL"/>
        </w:rPr>
      </w:pPr>
    </w:p>
    <w:p w:rsidR="00EA5073" w:rsidRPr="002773F3" w:rsidRDefault="00EA5073" w:rsidP="00EA5073">
      <w:pPr>
        <w:rPr>
          <w:rFonts w:cstheme="minorHAnsi"/>
          <w:b/>
          <w:sz w:val="24"/>
          <w:szCs w:val="24"/>
          <w:u w:val="single"/>
          <w:lang w:eastAsia="nl-NL"/>
        </w:rPr>
      </w:pPr>
      <w:r w:rsidRPr="002773F3">
        <w:rPr>
          <w:rFonts w:cstheme="minorHAnsi"/>
          <w:b/>
          <w:sz w:val="24"/>
          <w:szCs w:val="24"/>
          <w:u w:val="single"/>
          <w:lang w:eastAsia="nl-NL"/>
        </w:rPr>
        <w:lastRenderedPageBreak/>
        <w:t>Voorbeelden van zittingen die niet meetellen:</w:t>
      </w:r>
    </w:p>
    <w:p w:rsidR="0092186A" w:rsidRPr="002773F3" w:rsidRDefault="00EA5073" w:rsidP="00EA5073">
      <w:pPr>
        <w:rPr>
          <w:rFonts w:cstheme="minorHAnsi"/>
          <w:sz w:val="24"/>
          <w:szCs w:val="24"/>
          <w:lang w:eastAsia="nl-NL"/>
        </w:rPr>
      </w:pPr>
      <w:r w:rsidRPr="002773F3">
        <w:rPr>
          <w:rFonts w:cstheme="minorHAnsi"/>
          <w:sz w:val="24"/>
          <w:szCs w:val="24"/>
          <w:lang w:eastAsia="nl-NL"/>
        </w:rPr>
        <w:t>- faillissementszitting</w:t>
      </w:r>
    </w:p>
    <w:p w:rsidR="00EA5073" w:rsidRPr="002773F3" w:rsidRDefault="00EA5073" w:rsidP="00EA5073">
      <w:pPr>
        <w:rPr>
          <w:rFonts w:cstheme="minorHAnsi"/>
          <w:sz w:val="24"/>
          <w:szCs w:val="24"/>
          <w:lang w:eastAsia="nl-NL"/>
        </w:rPr>
      </w:pPr>
      <w:r w:rsidRPr="002773F3">
        <w:rPr>
          <w:rFonts w:cstheme="minorHAnsi"/>
          <w:sz w:val="24"/>
          <w:szCs w:val="24"/>
          <w:lang w:eastAsia="nl-NL"/>
        </w:rPr>
        <w:t>- verificatie zitting in faillissement</w:t>
      </w:r>
    </w:p>
    <w:p w:rsidR="00EA5073" w:rsidRPr="002773F3" w:rsidRDefault="00EA5073" w:rsidP="00EA5073">
      <w:pPr>
        <w:rPr>
          <w:rFonts w:cstheme="minorHAnsi"/>
          <w:sz w:val="24"/>
          <w:szCs w:val="24"/>
          <w:lang w:eastAsia="nl-NL"/>
        </w:rPr>
      </w:pPr>
      <w:r w:rsidRPr="002773F3">
        <w:rPr>
          <w:rFonts w:cstheme="minorHAnsi"/>
          <w:sz w:val="24"/>
          <w:szCs w:val="24"/>
          <w:lang w:eastAsia="nl-NL"/>
        </w:rPr>
        <w:t>- Wet-Mulder zittingen</w:t>
      </w:r>
    </w:p>
    <w:p w:rsidR="00EA5073" w:rsidRPr="002773F3" w:rsidRDefault="00EA5073" w:rsidP="00EA5073">
      <w:pPr>
        <w:rPr>
          <w:rFonts w:cstheme="minorHAnsi"/>
          <w:sz w:val="24"/>
          <w:szCs w:val="24"/>
          <w:lang w:eastAsia="nl-NL"/>
        </w:rPr>
      </w:pPr>
      <w:r w:rsidRPr="002773F3">
        <w:rPr>
          <w:rFonts w:cstheme="minorHAnsi"/>
          <w:sz w:val="24"/>
          <w:szCs w:val="24"/>
          <w:lang w:eastAsia="nl-NL"/>
        </w:rPr>
        <w:t>- Pro forma zitting strafrecht</w:t>
      </w:r>
    </w:p>
    <w:p w:rsidR="00EA5073" w:rsidRPr="002773F3" w:rsidRDefault="00EA5073" w:rsidP="00EA5073">
      <w:pPr>
        <w:rPr>
          <w:rFonts w:cstheme="minorHAnsi"/>
          <w:sz w:val="24"/>
          <w:szCs w:val="24"/>
          <w:lang w:eastAsia="nl-NL"/>
        </w:rPr>
      </w:pPr>
      <w:r w:rsidRPr="002773F3">
        <w:rPr>
          <w:rFonts w:cstheme="minorHAnsi"/>
          <w:sz w:val="24"/>
          <w:szCs w:val="24"/>
          <w:lang w:eastAsia="nl-NL"/>
        </w:rPr>
        <w:t>- strafrechtelijk/FIOD verhoor</w:t>
      </w:r>
    </w:p>
    <w:p w:rsidR="00EA5073" w:rsidRPr="002773F3" w:rsidRDefault="00EA5073" w:rsidP="00EA5073">
      <w:pPr>
        <w:rPr>
          <w:rFonts w:cstheme="minorHAnsi"/>
          <w:sz w:val="24"/>
          <w:szCs w:val="24"/>
          <w:lang w:eastAsia="nl-NL"/>
        </w:rPr>
      </w:pPr>
      <w:r w:rsidRPr="002773F3">
        <w:rPr>
          <w:rFonts w:cstheme="minorHAnsi"/>
          <w:sz w:val="24"/>
          <w:szCs w:val="24"/>
          <w:lang w:eastAsia="nl-NL"/>
        </w:rPr>
        <w:t xml:space="preserve">  </w:t>
      </w:r>
      <w:r w:rsidRPr="002773F3">
        <w:rPr>
          <w:rFonts w:cstheme="minorHAnsi"/>
          <w:b/>
          <w:sz w:val="24"/>
          <w:szCs w:val="24"/>
          <w:lang w:eastAsia="nl-NL"/>
        </w:rPr>
        <w:t xml:space="preserve">NB: </w:t>
      </w:r>
      <w:r w:rsidRPr="002773F3">
        <w:rPr>
          <w:rFonts w:cstheme="minorHAnsi"/>
          <w:sz w:val="24"/>
          <w:szCs w:val="24"/>
          <w:lang w:eastAsia="nl-NL"/>
        </w:rPr>
        <w:t>hoorzitting in het bestuursrecht en civiele getuigenverhoren tellen wel mee</w:t>
      </w:r>
    </w:p>
    <w:p w:rsidR="00EA5073" w:rsidRPr="002773F3" w:rsidRDefault="00EA5073" w:rsidP="00EA5073">
      <w:pPr>
        <w:rPr>
          <w:rFonts w:cstheme="minorHAnsi"/>
          <w:sz w:val="24"/>
          <w:szCs w:val="24"/>
          <w:lang w:eastAsia="nl-NL"/>
        </w:rPr>
      </w:pPr>
      <w:r w:rsidRPr="002773F3">
        <w:rPr>
          <w:rFonts w:cstheme="minorHAnsi"/>
          <w:sz w:val="24"/>
          <w:szCs w:val="24"/>
          <w:lang w:eastAsia="nl-NL"/>
        </w:rPr>
        <w:t>-descente</w:t>
      </w:r>
    </w:p>
    <w:p w:rsidR="00FC10D4" w:rsidRPr="002773F3" w:rsidRDefault="00EA5073" w:rsidP="00EA5073">
      <w:pPr>
        <w:rPr>
          <w:rFonts w:cstheme="minorHAnsi"/>
          <w:sz w:val="24"/>
          <w:szCs w:val="24"/>
          <w:lang w:eastAsia="nl-NL"/>
        </w:rPr>
      </w:pPr>
      <w:r w:rsidRPr="002773F3">
        <w:rPr>
          <w:rFonts w:cstheme="minorHAnsi"/>
          <w:sz w:val="24"/>
          <w:szCs w:val="24"/>
          <w:lang w:eastAsia="nl-NL"/>
        </w:rPr>
        <w:t>- zitting Raad van Discipline/Hof van Discipline</w:t>
      </w:r>
      <w:r w:rsidR="00FC10D4" w:rsidRPr="002773F3">
        <w:rPr>
          <w:rFonts w:cstheme="minorHAnsi"/>
          <w:sz w:val="24"/>
          <w:szCs w:val="24"/>
          <w:lang w:eastAsia="nl-NL"/>
        </w:rPr>
        <w:t xml:space="preserve"> , zelf beklaagde</w:t>
      </w:r>
    </w:p>
    <w:p w:rsidR="00FC10D4" w:rsidRPr="002773F3" w:rsidRDefault="00FC10D4" w:rsidP="00EA5073">
      <w:pPr>
        <w:rPr>
          <w:rFonts w:cstheme="minorHAnsi"/>
          <w:sz w:val="24"/>
          <w:szCs w:val="24"/>
          <w:lang w:eastAsia="nl-NL"/>
        </w:rPr>
      </w:pPr>
      <w:r w:rsidRPr="002773F3">
        <w:rPr>
          <w:rFonts w:cstheme="minorHAnsi"/>
          <w:sz w:val="24"/>
          <w:szCs w:val="24"/>
          <w:lang w:eastAsia="nl-NL"/>
        </w:rPr>
        <w:t>Voor al deze handelingen geldt  “nee, tenzij”.</w:t>
      </w:r>
    </w:p>
    <w:p w:rsidR="00FC10D4" w:rsidRPr="002773F3" w:rsidRDefault="00FC10D4" w:rsidP="00EA5073">
      <w:pPr>
        <w:rPr>
          <w:rFonts w:cstheme="minorHAnsi"/>
          <w:sz w:val="24"/>
          <w:szCs w:val="24"/>
          <w:lang w:eastAsia="nl-NL"/>
        </w:rPr>
      </w:pPr>
      <w:r w:rsidRPr="002773F3">
        <w:rPr>
          <w:rFonts w:cstheme="minorHAnsi"/>
          <w:sz w:val="24"/>
          <w:szCs w:val="24"/>
          <w:lang w:eastAsia="nl-NL"/>
        </w:rPr>
        <w:t>Indien aantoonbaar, bijvoorbeeld door een proces-verbaal, tijdens de pro forma zitting of descente wel een inhoudelijk juridische kwestie is besproken, kan eventueel een dergelijke zitting wel meetellen. De stagiaire moet een extra motivering geven.</w:t>
      </w:r>
    </w:p>
    <w:p w:rsidR="006B0D0B" w:rsidRPr="002773F3" w:rsidRDefault="00FC10D4" w:rsidP="00FC10D4">
      <w:pPr>
        <w:rPr>
          <w:rFonts w:cstheme="minorHAnsi"/>
          <w:sz w:val="24"/>
          <w:szCs w:val="24"/>
          <w:lang w:eastAsia="nl-NL"/>
        </w:rPr>
      </w:pPr>
      <w:r w:rsidRPr="002773F3">
        <w:rPr>
          <w:rFonts w:cstheme="minorHAnsi"/>
          <w:sz w:val="24"/>
          <w:szCs w:val="24"/>
          <w:lang w:eastAsia="nl-NL"/>
        </w:rPr>
        <w:t>De huis-, tuin- en keuken zaken die elke burger zelf doet, tellen niet mee.</w:t>
      </w:r>
    </w:p>
    <w:p w:rsidR="00FC10D4" w:rsidRPr="002773F3" w:rsidRDefault="00FC10D4" w:rsidP="00FC10D4">
      <w:pPr>
        <w:rPr>
          <w:rFonts w:cstheme="minorHAnsi"/>
          <w:sz w:val="24"/>
          <w:szCs w:val="24"/>
          <w:lang w:eastAsia="nl-NL"/>
        </w:rPr>
      </w:pP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 xml:space="preserve">Als </w:t>
      </w:r>
      <w:r w:rsidR="00B47A49" w:rsidRPr="002773F3">
        <w:rPr>
          <w:rFonts w:eastAsia="Times New Roman" w:cstheme="minorHAnsi"/>
          <w:b/>
          <w:bCs/>
          <w:color w:val="000000"/>
          <w:sz w:val="24"/>
          <w:szCs w:val="24"/>
          <w:lang w:eastAsia="nl-NL"/>
        </w:rPr>
        <w:t>PO-</w:t>
      </w:r>
      <w:r w:rsidRPr="002773F3">
        <w:rPr>
          <w:rFonts w:eastAsia="Times New Roman" w:cstheme="minorHAnsi"/>
          <w:b/>
          <w:bCs/>
          <w:color w:val="000000"/>
          <w:sz w:val="24"/>
          <w:szCs w:val="24"/>
          <w:lang w:eastAsia="nl-NL"/>
        </w:rPr>
        <w:t xml:space="preserve"> opleidingspunten zijn behaald vóór de beëdiging, kunnen deze dan meetellen voor de punten die tijdens de stageperiode dienen te worden behaald?</w:t>
      </w:r>
    </w:p>
    <w:p w:rsidR="00923111"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Indien de opleidingspunten minder dan 4 maanden vóór de beëdiging zijn behaald kunnen de opleidingspunten nog meetellen.</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Kunnen zowel een pleitnotitie als een pleidooi voor dezelfde zitting meetellen voor de proceservaring als processtuk &amp; optreden in rechte?</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Aangezien een pleitnotitie inhoudelijk dezelfde materie omvat als het pleidooi is het niet mogelijk om beide te laten meetellen voor de proceservaring. Indien het om dezelfde zaak gaat kan worden gekozen om de pleitnotitie </w:t>
      </w:r>
      <w:r w:rsidR="00986BC8" w:rsidRPr="002773F3">
        <w:rPr>
          <w:rFonts w:eastAsia="Times New Roman" w:cstheme="minorHAnsi"/>
          <w:color w:val="000000"/>
          <w:sz w:val="24"/>
          <w:szCs w:val="24"/>
          <w:lang w:eastAsia="nl-NL"/>
        </w:rPr>
        <w:t xml:space="preserve">als processtuk </w:t>
      </w:r>
      <w:r w:rsidRPr="002773F3">
        <w:rPr>
          <w:rFonts w:eastAsia="Times New Roman" w:cstheme="minorHAnsi"/>
          <w:color w:val="000000"/>
          <w:sz w:val="24"/>
          <w:szCs w:val="24"/>
          <w:lang w:eastAsia="nl-NL"/>
        </w:rPr>
        <w:t>te laten meetellen of het optreden in rechte.</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lastRenderedPageBreak/>
        <w:t>Wat wordt verstaan onder externe opleidingspunten?</w:t>
      </w:r>
    </w:p>
    <w:p w:rsidR="00D32BDD" w:rsidRPr="002773F3" w:rsidRDefault="00D32BDD" w:rsidP="00D32BDD">
      <w:pPr>
        <w:shd w:val="clear" w:color="auto" w:fill="FFFFFF"/>
        <w:spacing w:beforeAutospacing="1" w:after="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xml:space="preserve">Externe opleidingspunten zijn de punten die behaald worden door het volgen van cursussen bij een andere opleidingsinstelling dan waar de advocaat-stagiaire werkzaam is. Voorwaarde is dat het om een open inschrijving gaat. De punten dienen behaald te worden bij een door de Nederlandse Orde van Advocaten erkende onderwijsinstelling zie </w:t>
      </w:r>
      <w:hyperlink r:id="rId5" w:history="1">
        <w:r w:rsidRPr="002773F3">
          <w:rPr>
            <w:rFonts w:eastAsia="Times New Roman" w:cstheme="minorHAnsi"/>
            <w:color w:val="C0232A"/>
            <w:sz w:val="24"/>
            <w:szCs w:val="24"/>
            <w:u w:val="single"/>
            <w:lang w:eastAsia="nl-NL"/>
          </w:rPr>
          <w:t>www.advocatenorde.nl</w:t>
        </w:r>
      </w:hyperlink>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Incompany cursussen, de Law Firm School en webinars vallen niet onder externe opleidingspunten.</w:t>
      </w:r>
    </w:p>
    <w:p w:rsidR="00D46904"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Ik ben verhinderd om in het eerste jaar van mijn stage naar het Justitia seminar te gaan.</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De Raad van de Orde kan onder  bijzondere omstandigheden toestaan, dat deelname aan het seminar in plaats van in het eerste pas in het tweede stagejaar plaatsvindt.</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Het verzoek om deze toestemming dienst schriftelijk en gemotiveerd te worden gedaan.</w:t>
      </w:r>
    </w:p>
    <w:p w:rsidR="00D32BDD" w:rsidRPr="002773F3" w:rsidRDefault="00633300"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Indien het Justitia-seminar wordt bijgewoond in de periode 4 maanden voorafgaand aan de beëdiging, telt dit bijwonen mee.</w:t>
      </w:r>
    </w:p>
    <w:p w:rsidR="00633300" w:rsidRPr="002773F3" w:rsidRDefault="00633300"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Ik ben ingedeeld voor een pleitoefening op een dag dat ik verhinderd ben?</w:t>
      </w:r>
    </w:p>
    <w:p w:rsidR="00D32BDD" w:rsidRPr="002773F3" w:rsidRDefault="00D32BDD" w:rsidP="00D32BDD">
      <w:pPr>
        <w:shd w:val="clear" w:color="auto" w:fill="FFFFFF"/>
        <w:spacing w:beforeAutospacing="1" w:after="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Ingeval van verhindering is het mogelijk te ruilen. U dient dit zelf te doen en dit zo spoedig mogelijk door te geven aan het Bureau van de Orde t.a.v. mw. P.J. Paeper (</w:t>
      </w:r>
      <w:hyperlink r:id="rId6" w:history="1">
        <w:r w:rsidRPr="002773F3">
          <w:rPr>
            <w:rFonts w:eastAsia="Times New Roman" w:cstheme="minorHAnsi"/>
            <w:color w:val="C0232A"/>
            <w:sz w:val="24"/>
            <w:szCs w:val="24"/>
            <w:u w:val="single"/>
            <w:lang w:eastAsia="nl-NL"/>
          </w:rPr>
          <w:t>email</w:t>
        </w:r>
      </w:hyperlink>
      <w:r w:rsidRPr="002773F3">
        <w:rPr>
          <w:rFonts w:eastAsia="Times New Roman" w:cstheme="minorHAnsi"/>
          <w:color w:val="000000"/>
          <w:sz w:val="24"/>
          <w:szCs w:val="24"/>
          <w:lang w:eastAsia="nl-NL"/>
        </w:rPr>
        <w:t xml:space="preserve">). Het pleitschema kunt u vinden onder </w:t>
      </w:r>
      <w:hyperlink r:id="rId7" w:history="1">
        <w:r w:rsidRPr="002773F3">
          <w:rPr>
            <w:rFonts w:eastAsia="Times New Roman" w:cstheme="minorHAnsi"/>
            <w:color w:val="C0232A"/>
            <w:sz w:val="24"/>
            <w:szCs w:val="24"/>
            <w:u w:val="single"/>
            <w:lang w:eastAsia="nl-NL"/>
          </w:rPr>
          <w:t xml:space="preserve">Stagiaires/pleitoefeningen </w:t>
        </w:r>
      </w:hyperlink>
      <w:r w:rsidRPr="002773F3">
        <w:rPr>
          <w:rFonts w:eastAsia="Times New Roman" w:cstheme="minorHAnsi"/>
          <w:color w:val="000000"/>
          <w:sz w:val="24"/>
          <w:szCs w:val="24"/>
          <w:lang w:eastAsia="nl-NL"/>
        </w:rPr>
        <w:t>op deze website.</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 </w:t>
      </w:r>
    </w:p>
    <w:p w:rsidR="00D32BDD" w:rsidRPr="002773F3" w:rsidRDefault="00B47A49"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b/>
          <w:bCs/>
          <w:color w:val="000000"/>
          <w:sz w:val="24"/>
          <w:szCs w:val="24"/>
          <w:lang w:eastAsia="nl-NL"/>
        </w:rPr>
        <w:t>D</w:t>
      </w:r>
      <w:r w:rsidR="00D32BDD" w:rsidRPr="002773F3">
        <w:rPr>
          <w:rFonts w:eastAsia="Times New Roman" w:cstheme="minorHAnsi"/>
          <w:b/>
          <w:bCs/>
          <w:color w:val="000000"/>
          <w:sz w:val="24"/>
          <w:szCs w:val="24"/>
          <w:lang w:eastAsia="nl-NL"/>
        </w:rPr>
        <w:t>e einddatum van mijn stage is pas over 6 maanden maar mijn eindverslag is nu al opgevraagd. Klopt dat?</w:t>
      </w:r>
    </w:p>
    <w:p w:rsidR="00D32BDD" w:rsidRPr="002773F3" w:rsidRDefault="00D32BDD" w:rsidP="00D32BDD">
      <w:pPr>
        <w:shd w:val="clear" w:color="auto" w:fill="FFFFFF"/>
        <w:spacing w:before="100" w:beforeAutospacing="1" w:after="100" w:afterAutospacing="1"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eastAsia="nl-NL"/>
        </w:rPr>
        <w:t>Eindverslagen worden 6 maanden vóór de einddatum van de stageperiode opgevraagd zodat ruim van tevoren gecontroleerd kan worden aan welke vereisten nog dient</w:t>
      </w:r>
      <w:r w:rsidR="00633300" w:rsidRPr="002773F3">
        <w:rPr>
          <w:rFonts w:eastAsia="Times New Roman" w:cstheme="minorHAnsi"/>
          <w:color w:val="000000"/>
          <w:sz w:val="24"/>
          <w:szCs w:val="24"/>
          <w:lang w:eastAsia="nl-NL"/>
        </w:rPr>
        <w:t xml:space="preserve"> </w:t>
      </w:r>
      <w:r w:rsidRPr="002773F3">
        <w:rPr>
          <w:rFonts w:eastAsia="Times New Roman" w:cstheme="minorHAnsi"/>
          <w:color w:val="000000"/>
          <w:sz w:val="24"/>
          <w:szCs w:val="24"/>
          <w:lang w:eastAsia="nl-NL"/>
        </w:rPr>
        <w:t>te worden voldaan.</w:t>
      </w:r>
    </w:p>
    <w:p w:rsidR="00D32BDD" w:rsidRPr="002773F3" w:rsidRDefault="00D32BDD" w:rsidP="00822AE2">
      <w:pPr>
        <w:shd w:val="clear" w:color="auto" w:fill="FFFFFF"/>
        <w:spacing w:before="100" w:beforeAutospacing="1" w:after="100" w:afterAutospacing="1" w:line="384" w:lineRule="atLeast"/>
        <w:rPr>
          <w:rFonts w:eastAsia="Times New Roman" w:cstheme="minorHAnsi"/>
          <w:vanish/>
          <w:sz w:val="24"/>
          <w:szCs w:val="24"/>
          <w:lang w:eastAsia="nl-NL"/>
        </w:rPr>
      </w:pPr>
      <w:r w:rsidRPr="002773F3">
        <w:rPr>
          <w:rFonts w:eastAsia="Times New Roman" w:cstheme="minorHAnsi"/>
          <w:color w:val="000000"/>
          <w:sz w:val="24"/>
          <w:szCs w:val="24"/>
          <w:lang w:eastAsia="nl-NL"/>
        </w:rPr>
        <w:t> </w:t>
      </w:r>
      <w:r w:rsidRPr="002773F3">
        <w:rPr>
          <w:rFonts w:eastAsia="Times New Roman" w:cstheme="minorHAnsi"/>
          <w:vanish/>
          <w:sz w:val="24"/>
          <w:szCs w:val="24"/>
          <w:lang w:eastAsia="nl-NL"/>
        </w:rPr>
        <w:t>Bovenkant formulier</w:t>
      </w:r>
    </w:p>
    <w:p w:rsidR="00D32BDD" w:rsidRPr="002773F3" w:rsidRDefault="00D32BDD" w:rsidP="00D32BDD">
      <w:pPr>
        <w:shd w:val="clear" w:color="auto" w:fill="FFFFFF"/>
        <w:spacing w:after="0" w:line="384" w:lineRule="atLeast"/>
        <w:rPr>
          <w:rFonts w:eastAsia="Times New Roman" w:cstheme="minorHAnsi"/>
          <w:color w:val="000000"/>
          <w:sz w:val="24"/>
          <w:szCs w:val="24"/>
          <w:lang w:eastAsia="nl-NL"/>
        </w:rPr>
      </w:pPr>
      <w:r w:rsidRPr="002773F3">
        <w:rPr>
          <w:rFonts w:eastAsia="Times New Roman" w:cstheme="minorHAnsi"/>
          <w:color w:val="000000"/>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r w:rsidRPr="002773F3">
        <w:rPr>
          <w:rFonts w:eastAsia="Times New Roman" w:cstheme="minorHAnsi"/>
          <w:color w:val="000000"/>
          <w:sz w:val="24"/>
          <w:szCs w:val="24"/>
          <w:lang w:val="en"/>
        </w:rPr>
        <w:object w:dxaOrig="225" w:dyaOrig="225">
          <v:shape id="_x0000_i1033" type="#_x0000_t75" style="width:1in;height:18pt" o:ole="">
            <v:imagedata r:id="rId8" o:title=""/>
          </v:shape>
          <w:control r:id="rId10" w:name="DefaultOcxName1" w:shapeid="_x0000_i1033"/>
        </w:object>
      </w:r>
    </w:p>
    <w:p w:rsidR="00D32BDD" w:rsidRPr="002773F3" w:rsidRDefault="00D32BDD" w:rsidP="00D32BDD">
      <w:pPr>
        <w:pBdr>
          <w:top w:val="single" w:sz="6" w:space="1" w:color="auto"/>
        </w:pBdr>
        <w:spacing w:line="240" w:lineRule="auto"/>
        <w:jc w:val="center"/>
        <w:rPr>
          <w:rFonts w:eastAsia="Times New Roman" w:cstheme="minorHAnsi"/>
          <w:vanish/>
          <w:sz w:val="24"/>
          <w:szCs w:val="24"/>
          <w:lang w:eastAsia="nl-NL"/>
        </w:rPr>
      </w:pPr>
      <w:r w:rsidRPr="002773F3">
        <w:rPr>
          <w:rFonts w:eastAsia="Times New Roman" w:cstheme="minorHAnsi"/>
          <w:vanish/>
          <w:sz w:val="24"/>
          <w:szCs w:val="24"/>
          <w:lang w:eastAsia="nl-NL"/>
        </w:rPr>
        <w:lastRenderedPageBreak/>
        <w:t>Onderkant formulier</w:t>
      </w:r>
    </w:p>
    <w:p w:rsidR="003F35E7" w:rsidRPr="002773F3" w:rsidRDefault="003F35E7">
      <w:pPr>
        <w:rPr>
          <w:rFonts w:cstheme="minorHAnsi"/>
          <w:sz w:val="24"/>
          <w:szCs w:val="24"/>
        </w:rPr>
      </w:pPr>
    </w:p>
    <w:sectPr w:rsidR="003F35E7" w:rsidRPr="0027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 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CA4"/>
    <w:multiLevelType w:val="hybridMultilevel"/>
    <w:tmpl w:val="D70C82B0"/>
    <w:lvl w:ilvl="0" w:tplc="5BD4535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893726"/>
    <w:multiLevelType w:val="hybridMultilevel"/>
    <w:tmpl w:val="0E842CAC"/>
    <w:lvl w:ilvl="0" w:tplc="826CCB6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50B15"/>
    <w:multiLevelType w:val="hybridMultilevel"/>
    <w:tmpl w:val="E7C27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AA53E8"/>
    <w:multiLevelType w:val="multilevel"/>
    <w:tmpl w:val="44B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338"/>
    <w:multiLevelType w:val="hybridMultilevel"/>
    <w:tmpl w:val="AE1007B8"/>
    <w:lvl w:ilvl="0" w:tplc="A416795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760E30"/>
    <w:multiLevelType w:val="hybridMultilevel"/>
    <w:tmpl w:val="80D28D8E"/>
    <w:lvl w:ilvl="0" w:tplc="7184524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BA3767"/>
    <w:multiLevelType w:val="hybridMultilevel"/>
    <w:tmpl w:val="A5BC883C"/>
    <w:lvl w:ilvl="0" w:tplc="76A05F2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DD"/>
    <w:rsid w:val="000A26BE"/>
    <w:rsid w:val="000F5404"/>
    <w:rsid w:val="00127372"/>
    <w:rsid w:val="00186735"/>
    <w:rsid w:val="00196CE0"/>
    <w:rsid w:val="00227D81"/>
    <w:rsid w:val="0026521A"/>
    <w:rsid w:val="002773F3"/>
    <w:rsid w:val="002B2E69"/>
    <w:rsid w:val="002D1EFF"/>
    <w:rsid w:val="00316D1F"/>
    <w:rsid w:val="003502A0"/>
    <w:rsid w:val="00380E32"/>
    <w:rsid w:val="003F35E7"/>
    <w:rsid w:val="00447E7E"/>
    <w:rsid w:val="00487517"/>
    <w:rsid w:val="004C5B2B"/>
    <w:rsid w:val="004E25C8"/>
    <w:rsid w:val="006203A1"/>
    <w:rsid w:val="00633300"/>
    <w:rsid w:val="006712BA"/>
    <w:rsid w:val="006B0D0B"/>
    <w:rsid w:val="006E0E2F"/>
    <w:rsid w:val="00736C2C"/>
    <w:rsid w:val="007C6042"/>
    <w:rsid w:val="00822AE2"/>
    <w:rsid w:val="0092186A"/>
    <w:rsid w:val="00923111"/>
    <w:rsid w:val="00927A86"/>
    <w:rsid w:val="00935B26"/>
    <w:rsid w:val="00955167"/>
    <w:rsid w:val="009862A1"/>
    <w:rsid w:val="00986BC8"/>
    <w:rsid w:val="00AA2AC1"/>
    <w:rsid w:val="00B47A49"/>
    <w:rsid w:val="00C7444C"/>
    <w:rsid w:val="00CE3BE6"/>
    <w:rsid w:val="00D32BDD"/>
    <w:rsid w:val="00D46904"/>
    <w:rsid w:val="00D67274"/>
    <w:rsid w:val="00DD1D8C"/>
    <w:rsid w:val="00E2308C"/>
    <w:rsid w:val="00E609A0"/>
    <w:rsid w:val="00EA5073"/>
    <w:rsid w:val="00EC46AB"/>
    <w:rsid w:val="00FC10D4"/>
    <w:rsid w:val="00FF7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231017"/>
  <w15:docId w15:val="{5AFED9F1-D7E0-4470-A701-870A71DA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2BDD"/>
    <w:pPr>
      <w:spacing w:before="100" w:beforeAutospacing="1" w:after="100" w:afterAutospacing="1" w:line="288" w:lineRule="auto"/>
      <w:outlineLvl w:val="1"/>
    </w:pPr>
    <w:rPr>
      <w:rFonts w:ascii="Neutra Text" w:eastAsia="Times New Roman" w:hAnsi="Neutra Text" w:cs="Times New Roman"/>
      <w:caps/>
      <w:color w:val="C0232A"/>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2BDD"/>
    <w:rPr>
      <w:rFonts w:ascii="Neutra Text" w:eastAsia="Times New Roman" w:hAnsi="Neutra Text" w:cs="Times New Roman"/>
      <w:caps/>
      <w:color w:val="C0232A"/>
      <w:sz w:val="27"/>
      <w:szCs w:val="27"/>
      <w:lang w:eastAsia="nl-NL"/>
    </w:rPr>
  </w:style>
  <w:style w:type="character" w:styleId="Hyperlink">
    <w:name w:val="Hyperlink"/>
    <w:basedOn w:val="Standaardalinea-lettertype"/>
    <w:uiPriority w:val="99"/>
    <w:unhideWhenUsed/>
    <w:rsid w:val="00D32BDD"/>
    <w:rPr>
      <w:color w:val="C0232A"/>
      <w:sz w:val="24"/>
      <w:szCs w:val="24"/>
      <w:u w:val="single"/>
      <w:shd w:val="clear" w:color="auto" w:fill="auto"/>
      <w:vertAlign w:val="baseline"/>
    </w:rPr>
  </w:style>
  <w:style w:type="paragraph" w:styleId="Normaalweb">
    <w:name w:val="Normal (Web)"/>
    <w:basedOn w:val="Standaard"/>
    <w:uiPriority w:val="99"/>
    <w:semiHidden/>
    <w:unhideWhenUsed/>
    <w:rsid w:val="00D32B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2BDD"/>
    <w:rPr>
      <w:b/>
      <w:bCs/>
    </w:rPr>
  </w:style>
  <w:style w:type="paragraph" w:styleId="Bovenkantformulier">
    <w:name w:val="HTML Top of Form"/>
    <w:basedOn w:val="Standaard"/>
    <w:next w:val="Standaard"/>
    <w:link w:val="BovenkantformulierChar"/>
    <w:hidden/>
    <w:uiPriority w:val="99"/>
    <w:semiHidden/>
    <w:unhideWhenUsed/>
    <w:rsid w:val="00D32BD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32BDD"/>
    <w:rPr>
      <w:rFonts w:ascii="Arial" w:eastAsia="Times New Roman" w:hAnsi="Arial" w:cs="Arial"/>
      <w:vanish/>
      <w:sz w:val="16"/>
      <w:szCs w:val="16"/>
      <w:lang w:eastAsia="nl-NL"/>
    </w:rPr>
  </w:style>
  <w:style w:type="paragraph" w:customStyle="1" w:styleId="notification">
    <w:name w:val="notification"/>
    <w:basedOn w:val="Standaard"/>
    <w:rsid w:val="00D32B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D32BD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32BDD"/>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D32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BDD"/>
    <w:rPr>
      <w:rFonts w:ascii="Tahoma" w:hAnsi="Tahoma" w:cs="Tahoma"/>
      <w:sz w:val="16"/>
      <w:szCs w:val="16"/>
    </w:rPr>
  </w:style>
  <w:style w:type="paragraph" w:styleId="Geenafstand">
    <w:name w:val="No Spacing"/>
    <w:uiPriority w:val="1"/>
    <w:qFormat/>
    <w:rsid w:val="00E2308C"/>
    <w:pPr>
      <w:spacing w:after="0" w:line="240" w:lineRule="auto"/>
    </w:pPr>
  </w:style>
  <w:style w:type="paragraph" w:styleId="Lijstalinea">
    <w:name w:val="List Paragraph"/>
    <w:basedOn w:val="Standaard"/>
    <w:uiPriority w:val="34"/>
    <w:qFormat/>
    <w:rsid w:val="0035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2084">
      <w:bodyDiv w:val="1"/>
      <w:marLeft w:val="0"/>
      <w:marRight w:val="0"/>
      <w:marTop w:val="0"/>
      <w:marBottom w:val="0"/>
      <w:divBdr>
        <w:top w:val="none" w:sz="0" w:space="0" w:color="auto"/>
        <w:left w:val="none" w:sz="0" w:space="0" w:color="auto"/>
        <w:bottom w:val="none" w:sz="0" w:space="0" w:color="auto"/>
        <w:right w:val="none" w:sz="0" w:space="0" w:color="auto"/>
      </w:divBdr>
      <w:divsChild>
        <w:div w:id="1656953926">
          <w:marLeft w:val="0"/>
          <w:marRight w:val="0"/>
          <w:marTop w:val="0"/>
          <w:marBottom w:val="0"/>
          <w:divBdr>
            <w:top w:val="none" w:sz="0" w:space="0" w:color="auto"/>
            <w:left w:val="none" w:sz="0" w:space="0" w:color="auto"/>
            <w:bottom w:val="none" w:sz="0" w:space="0" w:color="auto"/>
            <w:right w:val="none" w:sz="0" w:space="0" w:color="auto"/>
          </w:divBdr>
          <w:divsChild>
            <w:div w:id="2062827770">
              <w:marLeft w:val="0"/>
              <w:marRight w:val="0"/>
              <w:marTop w:val="100"/>
              <w:marBottom w:val="100"/>
              <w:divBdr>
                <w:top w:val="none" w:sz="0" w:space="0" w:color="auto"/>
                <w:left w:val="none" w:sz="0" w:space="0" w:color="auto"/>
                <w:bottom w:val="none" w:sz="0" w:space="0" w:color="auto"/>
                <w:right w:val="none" w:sz="0" w:space="0" w:color="auto"/>
              </w:divBdr>
              <w:divsChild>
                <w:div w:id="1976452070">
                  <w:marLeft w:val="0"/>
                  <w:marRight w:val="0"/>
                  <w:marTop w:val="0"/>
                  <w:marBottom w:val="0"/>
                  <w:divBdr>
                    <w:top w:val="none" w:sz="0" w:space="0" w:color="auto"/>
                    <w:left w:val="none" w:sz="0" w:space="0" w:color="auto"/>
                    <w:bottom w:val="none" w:sz="0" w:space="0" w:color="auto"/>
                    <w:right w:val="none" w:sz="0" w:space="0" w:color="auto"/>
                  </w:divBdr>
                  <w:divsChild>
                    <w:div w:id="295648387">
                      <w:marLeft w:val="0"/>
                      <w:marRight w:val="0"/>
                      <w:marTop w:val="0"/>
                      <w:marBottom w:val="0"/>
                      <w:divBdr>
                        <w:top w:val="none" w:sz="0" w:space="0" w:color="auto"/>
                        <w:left w:val="none" w:sz="0" w:space="0" w:color="auto"/>
                        <w:bottom w:val="none" w:sz="0" w:space="0" w:color="auto"/>
                        <w:right w:val="none" w:sz="0" w:space="0" w:color="auto"/>
                      </w:divBdr>
                      <w:divsChild>
                        <w:div w:id="1397631263">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0"/>
                              <w:marRight w:val="0"/>
                              <w:marTop w:val="0"/>
                              <w:marBottom w:val="0"/>
                              <w:divBdr>
                                <w:top w:val="none" w:sz="0" w:space="0" w:color="auto"/>
                                <w:left w:val="none" w:sz="0" w:space="0" w:color="auto"/>
                                <w:bottom w:val="none" w:sz="0" w:space="0" w:color="auto"/>
                                <w:right w:val="none" w:sz="0" w:space="0" w:color="auto"/>
                              </w:divBdr>
                              <w:divsChild>
                                <w:div w:id="114639843">
                                  <w:marLeft w:val="0"/>
                                  <w:marRight w:val="0"/>
                                  <w:marTop w:val="0"/>
                                  <w:marBottom w:val="0"/>
                                  <w:divBdr>
                                    <w:top w:val="none" w:sz="0" w:space="0" w:color="auto"/>
                                    <w:left w:val="none" w:sz="0" w:space="0" w:color="auto"/>
                                    <w:bottom w:val="none" w:sz="0" w:space="0" w:color="auto"/>
                                    <w:right w:val="none" w:sz="0" w:space="0" w:color="auto"/>
                                  </w:divBdr>
                                  <w:divsChild>
                                    <w:div w:id="1116674023">
                                      <w:marLeft w:val="0"/>
                                      <w:marRight w:val="0"/>
                                      <w:marTop w:val="0"/>
                                      <w:marBottom w:val="0"/>
                                      <w:divBdr>
                                        <w:top w:val="none" w:sz="0" w:space="0" w:color="auto"/>
                                        <w:left w:val="none" w:sz="0" w:space="0" w:color="auto"/>
                                        <w:bottom w:val="none" w:sz="0" w:space="0" w:color="auto"/>
                                        <w:right w:val="none" w:sz="0" w:space="0" w:color="auto"/>
                                      </w:divBdr>
                                      <w:divsChild>
                                        <w:div w:id="49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7016">
                                  <w:marLeft w:val="0"/>
                                  <w:marRight w:val="0"/>
                                  <w:marTop w:val="0"/>
                                  <w:marBottom w:val="0"/>
                                  <w:divBdr>
                                    <w:top w:val="none" w:sz="0" w:space="0" w:color="auto"/>
                                    <w:left w:val="none" w:sz="0" w:space="0" w:color="auto"/>
                                    <w:bottom w:val="none" w:sz="0" w:space="0" w:color="auto"/>
                                    <w:right w:val="none" w:sz="0" w:space="0" w:color="auto"/>
                                  </w:divBdr>
                                  <w:divsChild>
                                    <w:div w:id="893395134">
                                      <w:marLeft w:val="0"/>
                                      <w:marRight w:val="0"/>
                                      <w:marTop w:val="0"/>
                                      <w:marBottom w:val="0"/>
                                      <w:divBdr>
                                        <w:top w:val="none" w:sz="0" w:space="0" w:color="auto"/>
                                        <w:left w:val="none" w:sz="0" w:space="0" w:color="auto"/>
                                        <w:bottom w:val="none" w:sz="0" w:space="0" w:color="auto"/>
                                        <w:right w:val="none" w:sz="0" w:space="0" w:color="auto"/>
                                      </w:divBdr>
                                      <w:divsChild>
                                        <w:div w:id="1970238050">
                                          <w:marLeft w:val="0"/>
                                          <w:marRight w:val="0"/>
                                          <w:marTop w:val="0"/>
                                          <w:marBottom w:val="0"/>
                                          <w:divBdr>
                                            <w:top w:val="none" w:sz="0" w:space="0" w:color="auto"/>
                                            <w:left w:val="none" w:sz="0" w:space="0" w:color="auto"/>
                                            <w:bottom w:val="none" w:sz="0" w:space="0" w:color="auto"/>
                                            <w:right w:val="none" w:sz="0" w:space="0" w:color="auto"/>
                                          </w:divBdr>
                                          <w:divsChild>
                                            <w:div w:id="2029943910">
                                              <w:marLeft w:val="0"/>
                                              <w:marRight w:val="0"/>
                                              <w:marTop w:val="225"/>
                                              <w:marBottom w:val="225"/>
                                              <w:divBdr>
                                                <w:top w:val="dashed" w:sz="6" w:space="11" w:color="BFBFBF"/>
                                                <w:left w:val="none" w:sz="0" w:space="0" w:color="auto"/>
                                                <w:bottom w:val="single" w:sz="6" w:space="11" w:color="BFBFBF"/>
                                                <w:right w:val="none" w:sz="0" w:space="0" w:color="auto"/>
                                              </w:divBdr>
                                            </w:div>
                                          </w:divsChild>
                                        </w:div>
                                      </w:divsChild>
                                    </w:div>
                                    <w:div w:id="1598250496">
                                      <w:marLeft w:val="0"/>
                                      <w:marRight w:val="0"/>
                                      <w:marTop w:val="0"/>
                                      <w:marBottom w:val="0"/>
                                      <w:divBdr>
                                        <w:top w:val="none" w:sz="0" w:space="0" w:color="auto"/>
                                        <w:left w:val="none" w:sz="0" w:space="0" w:color="auto"/>
                                        <w:bottom w:val="none" w:sz="0" w:space="0" w:color="auto"/>
                                        <w:right w:val="none" w:sz="0" w:space="0" w:color="auto"/>
                                      </w:divBdr>
                                      <w:divsChild>
                                        <w:div w:id="749935203">
                                          <w:marLeft w:val="0"/>
                                          <w:marRight w:val="0"/>
                                          <w:marTop w:val="0"/>
                                          <w:marBottom w:val="0"/>
                                          <w:divBdr>
                                            <w:top w:val="none" w:sz="0" w:space="0" w:color="auto"/>
                                            <w:left w:val="none" w:sz="0" w:space="0" w:color="auto"/>
                                            <w:bottom w:val="none" w:sz="0" w:space="0" w:color="auto"/>
                                            <w:right w:val="none" w:sz="0" w:space="0" w:color="auto"/>
                                          </w:divBdr>
                                          <w:divsChild>
                                            <w:div w:id="546375785">
                                              <w:marLeft w:val="0"/>
                                              <w:marRight w:val="0"/>
                                              <w:marTop w:val="225"/>
                                              <w:marBottom w:val="225"/>
                                              <w:divBdr>
                                                <w:top w:val="dashed" w:sz="6" w:space="11" w:color="BFBFBF"/>
                                                <w:left w:val="none" w:sz="0" w:space="0" w:color="auto"/>
                                                <w:bottom w:val="single" w:sz="6" w:space="11" w:color="BFBFBF"/>
                                                <w:right w:val="none" w:sz="0" w:space="0" w:color="auto"/>
                                              </w:divBdr>
                                            </w:div>
                                          </w:divsChild>
                                        </w:div>
                                      </w:divsChild>
                                    </w:div>
                                  </w:divsChild>
                                </w:div>
                              </w:divsChild>
                            </w:div>
                          </w:divsChild>
                        </w:div>
                      </w:divsChild>
                    </w:div>
                  </w:divsChild>
                </w:div>
              </w:divsChild>
            </w:div>
          </w:divsChild>
        </w:div>
        <w:div w:id="184029189">
          <w:marLeft w:val="0"/>
          <w:marRight w:val="0"/>
          <w:marTop w:val="100"/>
          <w:marBottom w:val="100"/>
          <w:divBdr>
            <w:top w:val="none" w:sz="0" w:space="0" w:color="auto"/>
            <w:left w:val="none" w:sz="0" w:space="0" w:color="auto"/>
            <w:bottom w:val="none" w:sz="0" w:space="0" w:color="auto"/>
            <w:right w:val="none" w:sz="0" w:space="0" w:color="auto"/>
          </w:divBdr>
          <w:divsChild>
            <w:div w:id="584801590">
              <w:marLeft w:val="0"/>
              <w:marRight w:val="0"/>
              <w:marTop w:val="0"/>
              <w:marBottom w:val="0"/>
              <w:divBdr>
                <w:top w:val="none" w:sz="0" w:space="0" w:color="auto"/>
                <w:left w:val="none" w:sz="0" w:space="0" w:color="auto"/>
                <w:bottom w:val="none" w:sz="0" w:space="0" w:color="auto"/>
                <w:right w:val="none" w:sz="0" w:space="0" w:color="auto"/>
              </w:divBdr>
              <w:divsChild>
                <w:div w:id="81879668">
                  <w:marLeft w:val="0"/>
                  <w:marRight w:val="0"/>
                  <w:marTop w:val="0"/>
                  <w:marBottom w:val="0"/>
                  <w:divBdr>
                    <w:top w:val="none" w:sz="0" w:space="0" w:color="auto"/>
                    <w:left w:val="none" w:sz="0" w:space="0" w:color="auto"/>
                    <w:bottom w:val="none" w:sz="0" w:space="0" w:color="auto"/>
                    <w:right w:val="none" w:sz="0" w:space="0" w:color="auto"/>
                  </w:divBdr>
                  <w:divsChild>
                    <w:div w:id="786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advocatenorde-amsterdam.nl/19335/schema-pleitoefeningen-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eper@aova.nl;%20orde@aova.nl?subject=Pleitoefeningen" TargetMode="External"/><Relationship Id="rId11" Type="http://schemas.openxmlformats.org/officeDocument/2006/relationships/fontTable" Target="fontTable.xml"/><Relationship Id="rId5" Type="http://schemas.openxmlformats.org/officeDocument/2006/relationships/hyperlink" Target="https://www.advocatenorde.nl/2721/advocaten/cursusaanbod-vso-po"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1441</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Agaath Reijnders</dc:creator>
  <cp:lastModifiedBy>P.J. Paeper</cp:lastModifiedBy>
  <cp:revision>3</cp:revision>
  <cp:lastPrinted>2017-10-26T10:22:00Z</cp:lastPrinted>
  <dcterms:created xsi:type="dcterms:W3CDTF">2022-09-29T06:12:00Z</dcterms:created>
  <dcterms:modified xsi:type="dcterms:W3CDTF">2022-09-29T06:14:00Z</dcterms:modified>
</cp:coreProperties>
</file>